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6F" w:rsidRDefault="00737E1C">
      <w:pPr>
        <w:spacing w:after="0"/>
        <w:ind w:left="153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>Estado do Rio Grande do Sul</w:t>
      </w:r>
    </w:p>
    <w:p w:rsidR="00E17E6F" w:rsidRDefault="00737E1C">
      <w:pPr>
        <w:spacing w:after="626" w:line="239" w:lineRule="auto"/>
        <w:ind w:left="1530" w:right="32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-516462</wp:posOffset>
                </wp:positionV>
                <wp:extent cx="1314450" cy="1046989"/>
                <wp:effectExtent l="0" t="0" r="0" b="0"/>
                <wp:wrapNone/>
                <wp:docPr id="424" name="Group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046989"/>
                          <a:chOff x="0" y="0"/>
                          <a:chExt cx="1314450" cy="104698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748219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7E6F" w:rsidRDefault="00737E1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5" name="Picture 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8890"/>
                            <a:ext cx="765048" cy="1039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4" style="width:103.5pt;height:82.4401pt;position:absolute;z-index:-2147483631;mso-position-horizontal-relative:text;mso-position-horizontal:absolute;margin-left:0pt;mso-position-vertical-relative:text;margin-top:-40.6664pt;" coordsize="13144,10469">
                <v:rect id="Rectangle 6" style="position:absolute;width:17482;height:3366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shape id="Picture 555" style="position:absolute;width:7650;height:10393;left:304;top:88;" filled="f">
                  <v:imagedata r:id="rId5"/>
                </v:shape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sz w:val="25"/>
        </w:rPr>
        <w:t>MUNICÍPIO DE PAULO BENTO PODER EXECUTIVO</w:t>
      </w:r>
    </w:p>
    <w:p w:rsidR="00E17E6F" w:rsidRDefault="00737E1C">
      <w:pPr>
        <w:spacing w:after="648"/>
      </w:pPr>
      <w:r>
        <w:rPr>
          <w:rFonts w:ascii="Bookman Old Style" w:eastAsia="Bookman Old Style" w:hAnsi="Bookman Old Style" w:cs="Bookman Old Style"/>
          <w:b/>
          <w:sz w:val="32"/>
        </w:rPr>
        <w:t>PORTARIA Nº 174/2017            de 01 de Agosto de 2017.</w:t>
      </w:r>
    </w:p>
    <w:p w:rsidR="00E17E6F" w:rsidRDefault="00737E1C">
      <w:pPr>
        <w:tabs>
          <w:tab w:val="center" w:pos="6701"/>
          <w:tab w:val="center" w:pos="7833"/>
          <w:tab w:val="right" w:pos="9637"/>
        </w:tabs>
        <w:spacing w:after="0" w:line="265" w:lineRule="auto"/>
        <w:ind w:right="-15"/>
      </w:pPr>
      <w:r>
        <w:tab/>
      </w:r>
      <w:r>
        <w:rPr>
          <w:rFonts w:ascii="Bookman Old Style" w:eastAsia="Bookman Old Style" w:hAnsi="Bookman Old Style" w:cs="Bookman Old Style"/>
          <w:b/>
          <w:sz w:val="24"/>
        </w:rPr>
        <w:t>REINTEGRA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>SERVIDOR</w:t>
      </w:r>
    </w:p>
    <w:p w:rsidR="00E17E6F" w:rsidRDefault="00737E1C">
      <w:pPr>
        <w:spacing w:after="486" w:line="265" w:lineRule="auto"/>
        <w:ind w:left="10" w:right="710" w:hanging="10"/>
        <w:jc w:val="right"/>
      </w:pPr>
      <w:r>
        <w:rPr>
          <w:rFonts w:ascii="Bookman Old Style" w:eastAsia="Bookman Old Style" w:hAnsi="Bookman Old Style" w:cs="Bookman Old Style"/>
          <w:b/>
          <w:sz w:val="24"/>
        </w:rPr>
        <w:t>PARA CARGO EFETIVO.</w:t>
      </w:r>
    </w:p>
    <w:p w:rsidR="00E17E6F" w:rsidRDefault="00737E1C">
      <w:pPr>
        <w:spacing w:after="512" w:line="249" w:lineRule="auto"/>
        <w:ind w:left="-15" w:firstLine="1440"/>
      </w:pPr>
      <w:r>
        <w:rPr>
          <w:rFonts w:ascii="Bookman Old Style" w:eastAsia="Bookman Old Style" w:hAnsi="Bookman Old Style" w:cs="Bookman Old Style"/>
          <w:b/>
          <w:sz w:val="24"/>
        </w:rPr>
        <w:t>PEDRO LORENZI</w:t>
      </w:r>
      <w:r>
        <w:rPr>
          <w:rFonts w:ascii="Bookman Old Style" w:eastAsia="Bookman Old Style" w:hAnsi="Bookman Old Style" w:cs="Bookman Old Style"/>
          <w:sz w:val="24"/>
        </w:rPr>
        <w:t>, Prefeito Municipal de Paulo Bento, Estado do Rio Grande do Sul, no uso de suas atribuições legais,</w:t>
      </w:r>
    </w:p>
    <w:p w:rsidR="00E17E6F" w:rsidRDefault="00737E1C">
      <w:pPr>
        <w:spacing w:after="492"/>
        <w:ind w:left="1440"/>
      </w:pPr>
      <w:r>
        <w:rPr>
          <w:rFonts w:ascii="Bookman Old Style" w:eastAsia="Bookman Old Style" w:hAnsi="Bookman Old Style" w:cs="Bookman Old Style"/>
          <w:b/>
          <w:i/>
          <w:sz w:val="24"/>
        </w:rPr>
        <w:t>Considerando</w:t>
      </w:r>
      <w:r>
        <w:rPr>
          <w:rFonts w:ascii="Bookman Old Style" w:eastAsia="Bookman Old Style" w:hAnsi="Bookman Old Style" w:cs="Bookman Old Style"/>
          <w:i/>
          <w:sz w:val="24"/>
        </w:rPr>
        <w:t>: a decisão judicial em anexo;</w:t>
      </w:r>
    </w:p>
    <w:p w:rsidR="00E17E6F" w:rsidRDefault="00737E1C">
      <w:pPr>
        <w:spacing w:after="486" w:line="265" w:lineRule="auto"/>
        <w:ind w:left="1450" w:hanging="10"/>
      </w:pPr>
      <w:r>
        <w:rPr>
          <w:rFonts w:ascii="Bookman Old Style" w:eastAsia="Bookman Old Style" w:hAnsi="Bookman Old Style" w:cs="Bookman Old Style"/>
          <w:b/>
          <w:sz w:val="24"/>
        </w:rPr>
        <w:t>RESOLVE,</w:t>
      </w:r>
    </w:p>
    <w:p w:rsidR="00E17E6F" w:rsidRDefault="00737E1C">
      <w:pPr>
        <w:spacing w:after="394" w:line="359" w:lineRule="auto"/>
        <w:ind w:left="-15" w:firstLine="1440"/>
      </w:pPr>
      <w:r>
        <w:rPr>
          <w:rFonts w:ascii="Bookman Old Style" w:eastAsia="Bookman Old Style" w:hAnsi="Bookman Old Style" w:cs="Bookman Old Style"/>
          <w:b/>
          <w:sz w:val="24"/>
        </w:rPr>
        <w:t xml:space="preserve">Art. 1º </w:t>
      </w:r>
      <w:r>
        <w:rPr>
          <w:rFonts w:ascii="Bookman Old Style" w:eastAsia="Bookman Old Style" w:hAnsi="Bookman Old Style" w:cs="Bookman Old Style"/>
          <w:sz w:val="24"/>
        </w:rPr>
        <w:t>Reintegrar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</w:rPr>
        <w:t xml:space="preserve">o Senhor </w:t>
      </w:r>
      <w:r>
        <w:rPr>
          <w:rFonts w:ascii="Bookman Old Style" w:eastAsia="Bookman Old Style" w:hAnsi="Bookman Old Style" w:cs="Bookman Old Style"/>
          <w:b/>
          <w:sz w:val="24"/>
        </w:rPr>
        <w:t>JOSÉ ANTUNES PIRES</w:t>
      </w:r>
      <w:r>
        <w:rPr>
          <w:rFonts w:ascii="Bookman Old Style" w:eastAsia="Bookman Old Style" w:hAnsi="Bookman Old Style" w:cs="Bookman Old Style"/>
          <w:sz w:val="24"/>
        </w:rPr>
        <w:t xml:space="preserve"> para exercer o Cargo de Provimento Efetivo de </w:t>
      </w:r>
      <w:r>
        <w:rPr>
          <w:rFonts w:ascii="Bookman Old Style" w:eastAsia="Bookman Old Style" w:hAnsi="Bookman Old Style" w:cs="Bookman Old Style"/>
          <w:b/>
          <w:sz w:val="24"/>
        </w:rPr>
        <w:t>MOTORISTA</w:t>
      </w:r>
      <w:r>
        <w:rPr>
          <w:rFonts w:ascii="Bookman Old Style" w:eastAsia="Bookman Old Style" w:hAnsi="Bookman Old Style" w:cs="Bookman Old Style"/>
          <w:sz w:val="24"/>
        </w:rPr>
        <w:t>,</w:t>
      </w:r>
      <w:r>
        <w:rPr>
          <w:rFonts w:ascii="Bookman Old Style" w:eastAsia="Bookman Old Style" w:hAnsi="Bookman Old Style" w:cs="Bookman Old Style"/>
          <w:sz w:val="24"/>
        </w:rPr>
        <w:t xml:space="preserve"> Padrão “.07”.</w:t>
      </w:r>
    </w:p>
    <w:p w:rsidR="00E17E6F" w:rsidRDefault="00737E1C">
      <w:pPr>
        <w:spacing w:after="926" w:line="249" w:lineRule="auto"/>
        <w:ind w:left="1450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Art. 2º </w:t>
      </w:r>
      <w:r>
        <w:rPr>
          <w:rFonts w:ascii="Bookman Old Style" w:eastAsia="Bookman Old Style" w:hAnsi="Bookman Old Style" w:cs="Bookman Old Style"/>
          <w:sz w:val="24"/>
        </w:rPr>
        <w:t>Esta portaria entra em vigor na data de sua publicação.</w:t>
      </w:r>
    </w:p>
    <w:p w:rsidR="00E17E6F" w:rsidRDefault="00737E1C">
      <w:pPr>
        <w:spacing w:after="992" w:line="249" w:lineRule="auto"/>
        <w:ind w:left="-15" w:firstLine="1380"/>
      </w:pPr>
      <w:r>
        <w:rPr>
          <w:rFonts w:ascii="Bookman Old Style" w:eastAsia="Bookman Old Style" w:hAnsi="Bookman Old Style" w:cs="Bookman Old Style"/>
          <w:sz w:val="24"/>
        </w:rPr>
        <w:t>Gabinete do Prefeito Municipal de Paulo Bento/RS, 01 de Agosto de 2017.</w:t>
      </w:r>
    </w:p>
    <w:p w:rsidR="00E17E6F" w:rsidRDefault="00737E1C">
      <w:pPr>
        <w:spacing w:after="0"/>
        <w:ind w:left="1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>PEDRO LORENZI</w:t>
      </w:r>
    </w:p>
    <w:p w:rsidR="00E17E6F" w:rsidRDefault="00737E1C">
      <w:pPr>
        <w:spacing w:after="336"/>
        <w:ind w:left="1"/>
        <w:jc w:val="center"/>
      </w:pPr>
      <w:r>
        <w:rPr>
          <w:rFonts w:ascii="Bookman Old Style" w:eastAsia="Bookman Old Style" w:hAnsi="Bookman Old Style" w:cs="Bookman Old Style"/>
          <w:sz w:val="24"/>
        </w:rPr>
        <w:t>Prefeito Municipal</w:t>
      </w:r>
    </w:p>
    <w:p w:rsidR="00E17E6F" w:rsidRDefault="00737E1C">
      <w:pPr>
        <w:spacing w:after="804" w:line="340" w:lineRule="auto"/>
        <w:ind w:left="-5" w:right="6132" w:hanging="10"/>
      </w:pPr>
      <w:r>
        <w:rPr>
          <w:rFonts w:ascii="Bookman Old Style" w:eastAsia="Bookman Old Style" w:hAnsi="Bookman Old Style" w:cs="Bookman Old Style"/>
          <w:sz w:val="24"/>
        </w:rPr>
        <w:t>Registre-se e Publique-se Data Supra.</w:t>
      </w:r>
    </w:p>
    <w:p w:rsidR="00E17E6F" w:rsidRDefault="00737E1C">
      <w:pPr>
        <w:spacing w:after="90" w:line="265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MOISES SCHILLO</w:t>
      </w:r>
    </w:p>
    <w:p w:rsidR="00E17E6F" w:rsidRDefault="00737E1C">
      <w:pPr>
        <w:spacing w:after="13" w:line="249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Secretário de Administração, Planejamento,</w:t>
      </w:r>
    </w:p>
    <w:p w:rsidR="00E17E6F" w:rsidRDefault="00737E1C">
      <w:pPr>
        <w:spacing w:after="13" w:line="249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lastRenderedPageBreak/>
        <w:t>Meio Ambiente e Saneamento</w:t>
      </w:r>
    </w:p>
    <w:sectPr w:rsidR="00E17E6F">
      <w:pgSz w:w="11900" w:h="16840"/>
      <w:pgMar w:top="1440" w:right="1127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6F"/>
    <w:rsid w:val="00737E1C"/>
    <w:rsid w:val="00E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EB905B6-0A1A-4DB2-A8C3-9974A67F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4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Paulo Bento </dc:creator>
  <cp:keywords/>
  <cp:lastModifiedBy>word</cp:lastModifiedBy>
  <cp:revision>2</cp:revision>
  <dcterms:created xsi:type="dcterms:W3CDTF">2017-10-03T11:07:00Z</dcterms:created>
  <dcterms:modified xsi:type="dcterms:W3CDTF">2017-10-03T11:07:00Z</dcterms:modified>
</cp:coreProperties>
</file>