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AC" w:rsidRPr="009C795E" w:rsidRDefault="00B94874" w:rsidP="00D86F5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1A3C">
        <w:rPr>
          <w:rFonts w:ascii="Times New Roman" w:hAnsi="Times New Roman" w:cs="Times New Roman"/>
          <w:b/>
          <w:sz w:val="24"/>
          <w:szCs w:val="24"/>
        </w:rPr>
        <w:t>INDICAÇÃO CME Nº 0</w:t>
      </w:r>
      <w:r w:rsidR="00706FAC" w:rsidRPr="008B1A3C">
        <w:rPr>
          <w:rFonts w:ascii="Times New Roman" w:hAnsi="Times New Roman" w:cs="Times New Roman"/>
          <w:b/>
          <w:sz w:val="24"/>
          <w:szCs w:val="24"/>
        </w:rPr>
        <w:t>1</w:t>
      </w:r>
      <w:r w:rsidRPr="008B1A3C">
        <w:rPr>
          <w:rFonts w:ascii="Times New Roman" w:hAnsi="Times New Roman" w:cs="Times New Roman"/>
          <w:b/>
          <w:sz w:val="24"/>
          <w:szCs w:val="24"/>
        </w:rPr>
        <w:t>/20</w:t>
      </w:r>
      <w:r w:rsidR="00785C88">
        <w:rPr>
          <w:rFonts w:ascii="Times New Roman" w:hAnsi="Times New Roman" w:cs="Times New Roman"/>
          <w:b/>
          <w:sz w:val="24"/>
          <w:szCs w:val="24"/>
        </w:rPr>
        <w:t>20</w:t>
      </w:r>
      <w:r w:rsidR="00B928CF">
        <w:rPr>
          <w:rFonts w:ascii="Times New Roman" w:hAnsi="Times New Roman" w:cs="Times New Roman"/>
          <w:sz w:val="24"/>
          <w:szCs w:val="24"/>
        </w:rPr>
        <w:t xml:space="preserve"> - </w:t>
      </w:r>
      <w:r w:rsidRPr="009405A3">
        <w:rPr>
          <w:rFonts w:ascii="Times New Roman" w:hAnsi="Times New Roman" w:cs="Times New Roman"/>
          <w:sz w:val="24"/>
          <w:szCs w:val="24"/>
        </w:rPr>
        <w:t>A</w:t>
      </w:r>
      <w:r w:rsidR="00706FAC" w:rsidRPr="009405A3">
        <w:rPr>
          <w:rFonts w:ascii="Times New Roman" w:hAnsi="Times New Roman" w:cs="Times New Roman"/>
          <w:sz w:val="24"/>
          <w:szCs w:val="24"/>
        </w:rPr>
        <w:t xml:space="preserve">provada </w:t>
      </w:r>
      <w:r w:rsidR="00706FAC" w:rsidRPr="00EE7176">
        <w:rPr>
          <w:rFonts w:ascii="Times New Roman" w:hAnsi="Times New Roman" w:cs="Times New Roman"/>
          <w:sz w:val="24"/>
          <w:szCs w:val="24"/>
        </w:rPr>
        <w:t>em</w:t>
      </w:r>
      <w:r w:rsidR="002B4C23" w:rsidRPr="00EE7176">
        <w:rPr>
          <w:rFonts w:ascii="Times New Roman" w:hAnsi="Times New Roman" w:cs="Times New Roman"/>
          <w:sz w:val="24"/>
          <w:szCs w:val="24"/>
        </w:rPr>
        <w:t xml:space="preserve"> </w:t>
      </w:r>
      <w:r w:rsidR="00EE7176" w:rsidRPr="00EE7176">
        <w:rPr>
          <w:rFonts w:ascii="Times New Roman" w:hAnsi="Times New Roman" w:cs="Times New Roman"/>
          <w:sz w:val="24"/>
          <w:szCs w:val="24"/>
        </w:rPr>
        <w:t>20</w:t>
      </w:r>
      <w:r w:rsidR="00706FAC" w:rsidRPr="00EE7176">
        <w:rPr>
          <w:rFonts w:ascii="Times New Roman" w:hAnsi="Times New Roman" w:cs="Times New Roman"/>
          <w:sz w:val="24"/>
          <w:szCs w:val="24"/>
        </w:rPr>
        <w:t>/</w:t>
      </w:r>
      <w:r w:rsidR="00EE7176" w:rsidRPr="00EE7176">
        <w:rPr>
          <w:rFonts w:ascii="Times New Roman" w:hAnsi="Times New Roman" w:cs="Times New Roman"/>
          <w:sz w:val="24"/>
          <w:szCs w:val="24"/>
        </w:rPr>
        <w:t>03</w:t>
      </w:r>
      <w:r w:rsidR="00706FAC" w:rsidRPr="00EE7176">
        <w:rPr>
          <w:rFonts w:ascii="Times New Roman" w:hAnsi="Times New Roman" w:cs="Times New Roman"/>
          <w:sz w:val="24"/>
          <w:szCs w:val="24"/>
        </w:rPr>
        <w:t>/</w:t>
      </w:r>
      <w:r w:rsidR="00785C88" w:rsidRPr="00EE7176">
        <w:rPr>
          <w:rFonts w:ascii="Times New Roman" w:hAnsi="Times New Roman" w:cs="Times New Roman"/>
          <w:sz w:val="24"/>
          <w:szCs w:val="24"/>
        </w:rPr>
        <w:t>2020</w:t>
      </w:r>
      <w:r w:rsidR="00147F21" w:rsidRPr="00EE7176">
        <w:rPr>
          <w:rFonts w:ascii="Times New Roman" w:hAnsi="Times New Roman" w:cs="Times New Roman"/>
          <w:sz w:val="24"/>
          <w:szCs w:val="24"/>
        </w:rPr>
        <w:t>.</w:t>
      </w:r>
      <w:r w:rsidRPr="00EE7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F51" w:rsidRDefault="00D86F51" w:rsidP="00D86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8CF" w:rsidRDefault="00B928CF" w:rsidP="003C7E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3C">
        <w:rPr>
          <w:rFonts w:ascii="Times New Roman" w:hAnsi="Times New Roman" w:cs="Times New Roman"/>
          <w:b/>
          <w:sz w:val="24"/>
          <w:szCs w:val="24"/>
        </w:rPr>
        <w:t>PROCESSO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17210" w:rsidRPr="009405A3">
        <w:rPr>
          <w:rFonts w:ascii="Times New Roman" w:hAnsi="Times New Roman" w:cs="Times New Roman"/>
          <w:sz w:val="24"/>
          <w:szCs w:val="24"/>
        </w:rPr>
        <w:t>Nº 01/20</w:t>
      </w:r>
      <w:r w:rsidR="00EE7176">
        <w:rPr>
          <w:rFonts w:ascii="Times New Roman" w:hAnsi="Times New Roman" w:cs="Times New Roman"/>
          <w:sz w:val="24"/>
          <w:szCs w:val="24"/>
        </w:rPr>
        <w:t>20</w:t>
      </w:r>
      <w:r w:rsidR="00017210">
        <w:rPr>
          <w:rFonts w:ascii="Times New Roman" w:hAnsi="Times New Roman" w:cs="Times New Roman"/>
          <w:sz w:val="24"/>
          <w:szCs w:val="24"/>
        </w:rPr>
        <w:t>/CME/20</w:t>
      </w:r>
      <w:r w:rsidR="00EE7176">
        <w:rPr>
          <w:rFonts w:ascii="Times New Roman" w:hAnsi="Times New Roman" w:cs="Times New Roman"/>
          <w:sz w:val="24"/>
          <w:szCs w:val="24"/>
        </w:rPr>
        <w:t>20</w:t>
      </w:r>
      <w:r w:rsidR="00017210">
        <w:rPr>
          <w:rFonts w:ascii="Times New Roman" w:hAnsi="Times New Roman" w:cs="Times New Roman"/>
          <w:sz w:val="24"/>
          <w:szCs w:val="24"/>
        </w:rPr>
        <w:t>.</w:t>
      </w:r>
    </w:p>
    <w:p w:rsidR="00D86F51" w:rsidRDefault="00D86F51" w:rsidP="00D86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210" w:rsidRDefault="00017210" w:rsidP="003C7E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3C">
        <w:rPr>
          <w:rFonts w:ascii="Times New Roman" w:hAnsi="Times New Roman" w:cs="Times New Roman"/>
          <w:b/>
          <w:sz w:val="24"/>
          <w:szCs w:val="24"/>
        </w:rPr>
        <w:t>INTERESSADA</w:t>
      </w:r>
      <w:r>
        <w:rPr>
          <w:rFonts w:ascii="Times New Roman" w:hAnsi="Times New Roman" w:cs="Times New Roman"/>
          <w:sz w:val="24"/>
          <w:szCs w:val="24"/>
        </w:rPr>
        <w:t>: Secretaria Municipal de Educação</w:t>
      </w:r>
      <w:r w:rsidR="00687868">
        <w:rPr>
          <w:rFonts w:ascii="Times New Roman" w:hAnsi="Times New Roman" w:cs="Times New Roman"/>
          <w:sz w:val="24"/>
          <w:szCs w:val="24"/>
        </w:rPr>
        <w:t>, Cultura, Desporto</w:t>
      </w:r>
      <w:r w:rsidR="00EE7176">
        <w:rPr>
          <w:rFonts w:ascii="Times New Roman" w:hAnsi="Times New Roman" w:cs="Times New Roman"/>
          <w:sz w:val="24"/>
          <w:szCs w:val="24"/>
        </w:rPr>
        <w:t xml:space="preserve"> e </w:t>
      </w:r>
      <w:r w:rsidR="00687868">
        <w:rPr>
          <w:rFonts w:ascii="Times New Roman" w:hAnsi="Times New Roman" w:cs="Times New Roman"/>
          <w:sz w:val="24"/>
          <w:szCs w:val="24"/>
        </w:rPr>
        <w:t xml:space="preserve">Turismo </w:t>
      </w:r>
      <w:r w:rsidR="00817E65">
        <w:rPr>
          <w:rFonts w:ascii="Times New Roman" w:hAnsi="Times New Roman" w:cs="Times New Roman"/>
          <w:sz w:val="24"/>
          <w:szCs w:val="24"/>
        </w:rPr>
        <w:t xml:space="preserve">e </w:t>
      </w:r>
      <w:r w:rsidR="008B1A3C">
        <w:rPr>
          <w:rFonts w:ascii="Times New Roman" w:hAnsi="Times New Roman" w:cs="Times New Roman"/>
          <w:sz w:val="24"/>
          <w:szCs w:val="24"/>
        </w:rPr>
        <w:t xml:space="preserve">Escolas do </w:t>
      </w:r>
      <w:r w:rsidR="00817E65">
        <w:rPr>
          <w:rFonts w:ascii="Times New Roman" w:hAnsi="Times New Roman" w:cs="Times New Roman"/>
          <w:sz w:val="24"/>
          <w:szCs w:val="24"/>
        </w:rPr>
        <w:t>Sistema Municipal de Ensino</w:t>
      </w:r>
      <w:r w:rsidR="00EE7176">
        <w:rPr>
          <w:rFonts w:ascii="Times New Roman" w:hAnsi="Times New Roman" w:cs="Times New Roman"/>
          <w:sz w:val="24"/>
          <w:szCs w:val="24"/>
        </w:rPr>
        <w:t xml:space="preserve"> de Paulo Bento</w:t>
      </w:r>
      <w:r w:rsidR="009C795E">
        <w:rPr>
          <w:rFonts w:ascii="Times New Roman" w:hAnsi="Times New Roman" w:cs="Times New Roman"/>
          <w:sz w:val="24"/>
          <w:szCs w:val="24"/>
        </w:rPr>
        <w:t>.</w:t>
      </w:r>
    </w:p>
    <w:p w:rsidR="00EE7176" w:rsidRDefault="00EE7176" w:rsidP="003C7E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B95" w:rsidRDefault="00017210" w:rsidP="00817E6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B1A3C">
        <w:rPr>
          <w:rFonts w:ascii="Times New Roman" w:hAnsi="Times New Roman" w:cs="Times New Roman"/>
          <w:b/>
          <w:sz w:val="24"/>
          <w:szCs w:val="24"/>
        </w:rPr>
        <w:t>ASSUNTO</w:t>
      </w:r>
      <w:r>
        <w:rPr>
          <w:rFonts w:ascii="Times New Roman" w:hAnsi="Times New Roman" w:cs="Times New Roman"/>
          <w:sz w:val="24"/>
          <w:szCs w:val="24"/>
        </w:rPr>
        <w:t xml:space="preserve">: Dispõe </w:t>
      </w:r>
      <w:r w:rsidRPr="00017210">
        <w:rPr>
          <w:rFonts w:ascii="Times New Roman" w:hAnsi="Times New Roman" w:cs="Times New Roman"/>
          <w:sz w:val="24"/>
          <w:szCs w:val="24"/>
        </w:rPr>
        <w:t xml:space="preserve">sobre definição de </w:t>
      </w:r>
      <w:r w:rsidR="00817E65" w:rsidRPr="00817E65">
        <w:rPr>
          <w:rFonts w:ascii="Times New Roman" w:hAnsi="Times New Roman" w:cs="Times New Roman"/>
          <w:bCs/>
          <w:iCs/>
          <w:sz w:val="24"/>
          <w:szCs w:val="24"/>
        </w:rPr>
        <w:t>procedimentos</w:t>
      </w:r>
      <w:r w:rsidR="00AB518E">
        <w:rPr>
          <w:rFonts w:ascii="Times New Roman" w:hAnsi="Times New Roman" w:cs="Times New Roman"/>
          <w:bCs/>
          <w:iCs/>
          <w:sz w:val="24"/>
          <w:szCs w:val="24"/>
        </w:rPr>
        <w:t xml:space="preserve"> diante do que expõe o </w:t>
      </w:r>
      <w:r w:rsidR="00790B95">
        <w:rPr>
          <w:rFonts w:ascii="Times New Roman" w:hAnsi="Times New Roman" w:cs="Times New Roman"/>
          <w:bCs/>
          <w:iCs/>
          <w:sz w:val="24"/>
          <w:szCs w:val="24"/>
        </w:rPr>
        <w:t>Decreto 2639/2020, de 18 de março de 2020, que dispõe sobre medidas temporárias e emergenciais de prevenção de contágio pelo COVID-19 (Novo Coronavírus) e o Decreto Municipal 2640/2020, de 20 de março de 2020, que declara Estado de Calamidade Pública no Município de Paulo Bento.</w:t>
      </w:r>
    </w:p>
    <w:p w:rsidR="00790B95" w:rsidRDefault="00790B95" w:rsidP="00817E6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7E65" w:rsidRDefault="00817E65" w:rsidP="00817E65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</w:rPr>
      </w:pPr>
    </w:p>
    <w:p w:rsidR="00E95DB8" w:rsidRPr="00645751" w:rsidRDefault="00E95DB8" w:rsidP="0064575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5751">
        <w:rPr>
          <w:rFonts w:ascii="Times New Roman" w:hAnsi="Times New Roman" w:cs="Times New Roman"/>
          <w:b/>
          <w:sz w:val="24"/>
          <w:szCs w:val="24"/>
        </w:rPr>
        <w:t>RELATÓRIO</w:t>
      </w:r>
    </w:p>
    <w:p w:rsidR="00386163" w:rsidRPr="00484B47" w:rsidRDefault="00386163" w:rsidP="00386163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18E" w:rsidRPr="00AB518E" w:rsidRDefault="00E30E54" w:rsidP="00AB51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Conselho Municipal de Educação de </w:t>
      </w:r>
      <w:r w:rsidR="00145C9E">
        <w:rPr>
          <w:rFonts w:ascii="Times New Roman" w:hAnsi="Times New Roman" w:cs="Times New Roman"/>
          <w:sz w:val="24"/>
          <w:szCs w:val="24"/>
        </w:rPr>
        <w:t>Paulo Bento recebeu o Decreto</w:t>
      </w:r>
      <w:r w:rsidR="000755C9">
        <w:rPr>
          <w:rFonts w:ascii="Times New Roman" w:hAnsi="Times New Roman" w:cs="Times New Roman"/>
          <w:sz w:val="24"/>
          <w:szCs w:val="24"/>
        </w:rPr>
        <w:t xml:space="preserve"> Municipal </w:t>
      </w:r>
      <w:r w:rsidR="00AB518E">
        <w:rPr>
          <w:rFonts w:ascii="Times New Roman" w:hAnsi="Times New Roman" w:cs="Times New Roman"/>
          <w:sz w:val="24"/>
          <w:szCs w:val="24"/>
        </w:rPr>
        <w:t xml:space="preserve"> </w:t>
      </w:r>
      <w:r w:rsidR="00AB518E">
        <w:rPr>
          <w:rFonts w:ascii="Times New Roman" w:hAnsi="Times New Roman" w:cs="Times New Roman"/>
          <w:bCs/>
          <w:iCs/>
          <w:sz w:val="24"/>
          <w:szCs w:val="24"/>
        </w:rPr>
        <w:t>2639/2020, de 18 de março de 2020,</w:t>
      </w:r>
      <w:r w:rsidR="00AB518E">
        <w:rPr>
          <w:rFonts w:ascii="Times New Roman" w:hAnsi="Times New Roman" w:cs="Times New Roman"/>
          <w:sz w:val="24"/>
          <w:szCs w:val="24"/>
        </w:rPr>
        <w:t xml:space="preserve"> que </w:t>
      </w:r>
      <w:r w:rsidR="00AB518E" w:rsidRPr="00AB518E">
        <w:rPr>
          <w:rFonts w:ascii="Times New Roman" w:eastAsia="Calibri" w:hAnsi="Times New Roman" w:cs="Times New Roman"/>
          <w:sz w:val="24"/>
          <w:szCs w:val="24"/>
        </w:rPr>
        <w:t>Dispõe sobre a adoção, no âmbito da Administração Pública Municipal, de medidas temporárias e emergenciais de prevenção de contágio pelo COVID-19 (Novo Coronavírus), bem como sobre recomendações no setor privado municipal</w:t>
      </w:r>
      <w:r w:rsidR="00AB518E">
        <w:rPr>
          <w:rFonts w:ascii="Times New Roman" w:eastAsia="Calibri" w:hAnsi="Times New Roman" w:cs="Times New Roman"/>
          <w:sz w:val="24"/>
          <w:szCs w:val="24"/>
        </w:rPr>
        <w:t xml:space="preserve"> e o Decreto Municipal </w:t>
      </w:r>
      <w:r w:rsidR="00AB518E">
        <w:rPr>
          <w:rFonts w:ascii="Times New Roman" w:hAnsi="Times New Roman" w:cs="Times New Roman"/>
          <w:bCs/>
          <w:iCs/>
          <w:sz w:val="24"/>
          <w:szCs w:val="24"/>
        </w:rPr>
        <w:t xml:space="preserve">2640/2020, de 20 de março de 2020, </w:t>
      </w:r>
      <w:r w:rsidR="00AB518E">
        <w:rPr>
          <w:rFonts w:ascii="Times New Roman" w:eastAsia="Calibri" w:hAnsi="Times New Roman" w:cs="Times New Roman"/>
          <w:sz w:val="24"/>
          <w:szCs w:val="24"/>
        </w:rPr>
        <w:t xml:space="preserve">que </w:t>
      </w:r>
      <w:r w:rsidR="00AB518E" w:rsidRPr="00AB518E">
        <w:rPr>
          <w:rFonts w:ascii="Times New Roman" w:eastAsia="Courier New" w:hAnsi="Times New Roman" w:cs="Times New Roman"/>
          <w:sz w:val="24"/>
          <w:szCs w:val="24"/>
        </w:rPr>
        <w:t xml:space="preserve">declara estado de calamidade pública e dispõe sobre a adoção de medidas temporárias e emergenciais, no âmbito da administração </w:t>
      </w:r>
      <w:r w:rsidR="00AB518E">
        <w:rPr>
          <w:rFonts w:ascii="Times New Roman" w:eastAsia="Courier New" w:hAnsi="Times New Roman" w:cs="Times New Roman"/>
          <w:sz w:val="24"/>
          <w:szCs w:val="24"/>
        </w:rPr>
        <w:t>P</w:t>
      </w:r>
      <w:r w:rsidR="00AB518E" w:rsidRPr="00AB518E">
        <w:rPr>
          <w:rFonts w:ascii="Times New Roman" w:eastAsia="Courier New" w:hAnsi="Times New Roman" w:cs="Times New Roman"/>
          <w:sz w:val="24"/>
          <w:szCs w:val="24"/>
        </w:rPr>
        <w:t xml:space="preserve">ública </w:t>
      </w:r>
      <w:r w:rsidR="00AB518E">
        <w:rPr>
          <w:rFonts w:ascii="Times New Roman" w:eastAsia="Courier New" w:hAnsi="Times New Roman" w:cs="Times New Roman"/>
          <w:sz w:val="24"/>
          <w:szCs w:val="24"/>
        </w:rPr>
        <w:t>M</w:t>
      </w:r>
      <w:r w:rsidR="00AB518E" w:rsidRPr="00AB518E">
        <w:rPr>
          <w:rFonts w:ascii="Times New Roman" w:eastAsia="Courier New" w:hAnsi="Times New Roman" w:cs="Times New Roman"/>
          <w:sz w:val="24"/>
          <w:szCs w:val="24"/>
        </w:rPr>
        <w:t>unicipal,</w:t>
      </w:r>
      <w:r w:rsidR="00AB5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518E" w:rsidRPr="00AB518E">
        <w:rPr>
          <w:rFonts w:ascii="Times New Roman" w:eastAsia="Courier New" w:hAnsi="Times New Roman" w:cs="Times New Roman"/>
          <w:sz w:val="24"/>
          <w:szCs w:val="24"/>
        </w:rPr>
        <w:t>para prevenção de contágio pelo COVID-19 (</w:t>
      </w:r>
      <w:r w:rsidR="00AB518E">
        <w:rPr>
          <w:rFonts w:ascii="Times New Roman" w:eastAsia="Courier New" w:hAnsi="Times New Roman" w:cs="Times New Roman"/>
          <w:sz w:val="24"/>
          <w:szCs w:val="24"/>
        </w:rPr>
        <w:t>N</w:t>
      </w:r>
      <w:r w:rsidR="00AB518E" w:rsidRPr="00AB518E">
        <w:rPr>
          <w:rFonts w:ascii="Times New Roman" w:eastAsia="Courier New" w:hAnsi="Times New Roman" w:cs="Times New Roman"/>
          <w:sz w:val="24"/>
          <w:szCs w:val="24"/>
        </w:rPr>
        <w:t xml:space="preserve">ovo </w:t>
      </w:r>
      <w:r w:rsidR="00AB518E">
        <w:rPr>
          <w:rFonts w:ascii="Times New Roman" w:eastAsia="Courier New" w:hAnsi="Times New Roman" w:cs="Times New Roman"/>
          <w:sz w:val="24"/>
          <w:szCs w:val="24"/>
        </w:rPr>
        <w:t>C</w:t>
      </w:r>
      <w:r w:rsidR="00AB518E" w:rsidRPr="00AB518E">
        <w:rPr>
          <w:rFonts w:ascii="Times New Roman" w:eastAsia="Courier New" w:hAnsi="Times New Roman" w:cs="Times New Roman"/>
          <w:sz w:val="24"/>
          <w:szCs w:val="24"/>
        </w:rPr>
        <w:t>oronav</w:t>
      </w:r>
      <w:r w:rsidR="00AB518E">
        <w:rPr>
          <w:rFonts w:ascii="Times New Roman" w:eastAsia="Courier New" w:hAnsi="Times New Roman" w:cs="Times New Roman"/>
          <w:sz w:val="24"/>
          <w:szCs w:val="24"/>
        </w:rPr>
        <w:t>í</w:t>
      </w:r>
      <w:r w:rsidR="00AB518E" w:rsidRPr="00AB518E">
        <w:rPr>
          <w:rFonts w:ascii="Times New Roman" w:eastAsia="Courier New" w:hAnsi="Times New Roman" w:cs="Times New Roman"/>
          <w:sz w:val="24"/>
          <w:szCs w:val="24"/>
        </w:rPr>
        <w:t>rus), no</w:t>
      </w:r>
      <w:r w:rsidR="00AB518E">
        <w:rPr>
          <w:rFonts w:ascii="Times New Roman" w:eastAsia="Courier New" w:hAnsi="Times New Roman" w:cs="Times New Roman"/>
          <w:sz w:val="24"/>
          <w:szCs w:val="24"/>
        </w:rPr>
        <w:t xml:space="preserve"> M</w:t>
      </w:r>
      <w:r w:rsidR="00AB518E" w:rsidRPr="00AB518E">
        <w:rPr>
          <w:rFonts w:ascii="Times New Roman" w:eastAsia="Courier New" w:hAnsi="Times New Roman" w:cs="Times New Roman"/>
          <w:sz w:val="24"/>
          <w:szCs w:val="24"/>
        </w:rPr>
        <w:t xml:space="preserve">unicípio de </w:t>
      </w:r>
      <w:r w:rsidR="00AB518E">
        <w:rPr>
          <w:rFonts w:ascii="Times New Roman" w:eastAsia="Courier New" w:hAnsi="Times New Roman" w:cs="Times New Roman"/>
          <w:sz w:val="24"/>
          <w:szCs w:val="24"/>
        </w:rPr>
        <w:t>P</w:t>
      </w:r>
      <w:r w:rsidR="00AB518E" w:rsidRPr="00AB518E">
        <w:rPr>
          <w:rFonts w:ascii="Times New Roman" w:eastAsia="Courier New" w:hAnsi="Times New Roman" w:cs="Times New Roman"/>
          <w:sz w:val="24"/>
          <w:szCs w:val="24"/>
        </w:rPr>
        <w:t xml:space="preserve">aulo </w:t>
      </w:r>
      <w:r w:rsidR="00AB518E">
        <w:rPr>
          <w:rFonts w:ascii="Times New Roman" w:eastAsia="Courier New" w:hAnsi="Times New Roman" w:cs="Times New Roman"/>
          <w:sz w:val="24"/>
          <w:szCs w:val="24"/>
        </w:rPr>
        <w:t>B</w:t>
      </w:r>
      <w:r w:rsidR="00AB518E" w:rsidRPr="00AB518E">
        <w:rPr>
          <w:rFonts w:ascii="Times New Roman" w:eastAsia="Courier New" w:hAnsi="Times New Roman" w:cs="Times New Roman"/>
          <w:sz w:val="24"/>
          <w:szCs w:val="24"/>
        </w:rPr>
        <w:t xml:space="preserve">ento </w:t>
      </w:r>
      <w:r w:rsidR="00AB518E">
        <w:rPr>
          <w:rFonts w:ascii="Times New Roman" w:eastAsia="Courier New" w:hAnsi="Times New Roman" w:cs="Times New Roman"/>
          <w:sz w:val="24"/>
          <w:szCs w:val="24"/>
        </w:rPr>
        <w:t>–</w:t>
      </w:r>
      <w:r w:rsidR="00AB518E" w:rsidRPr="00AB518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AB518E">
        <w:rPr>
          <w:rFonts w:ascii="Times New Roman" w:eastAsia="Courier New" w:hAnsi="Times New Roman" w:cs="Times New Roman"/>
          <w:sz w:val="24"/>
          <w:szCs w:val="24"/>
        </w:rPr>
        <w:t>RS sendo assim, se reuniu para indicar providências às Escolas Municipais, pertencentes ao Sistema Municipal de Ensino.</w:t>
      </w:r>
    </w:p>
    <w:p w:rsidR="002B78F5" w:rsidRDefault="00E30E54" w:rsidP="008B1A3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E54">
        <w:rPr>
          <w:rFonts w:ascii="Times New Roman" w:hAnsi="Times New Roman" w:cs="Times New Roman"/>
          <w:sz w:val="24"/>
          <w:szCs w:val="24"/>
        </w:rPr>
        <w:t>O Conselho Municipal de Educação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0E54">
        <w:rPr>
          <w:rFonts w:ascii="Times New Roman" w:hAnsi="Times New Roman" w:cs="Times New Roman"/>
          <w:sz w:val="24"/>
          <w:szCs w:val="24"/>
        </w:rPr>
        <w:t>no uso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E54">
        <w:rPr>
          <w:rFonts w:ascii="Times New Roman" w:hAnsi="Times New Roman" w:cs="Times New Roman"/>
          <w:sz w:val="24"/>
          <w:szCs w:val="24"/>
        </w:rPr>
        <w:t>suas atribuições legais e</w:t>
      </w:r>
      <w:r w:rsidR="0081666F">
        <w:rPr>
          <w:rFonts w:ascii="Times New Roman" w:hAnsi="Times New Roman" w:cs="Times New Roman"/>
          <w:sz w:val="24"/>
          <w:szCs w:val="24"/>
        </w:rPr>
        <w:t xml:space="preserve"> considerando o Decreto </w:t>
      </w:r>
      <w:r w:rsidR="0081666F">
        <w:rPr>
          <w:rFonts w:ascii="Times New Roman" w:hAnsi="Times New Roman" w:cs="Times New Roman"/>
          <w:bCs/>
          <w:iCs/>
          <w:sz w:val="24"/>
          <w:szCs w:val="24"/>
        </w:rPr>
        <w:t xml:space="preserve">2639/2020: </w:t>
      </w:r>
      <w:r w:rsidR="0081666F">
        <w:rPr>
          <w:rFonts w:ascii="Times New Roman" w:hAnsi="Times New Roman" w:cs="Times New Roman"/>
          <w:sz w:val="24"/>
          <w:szCs w:val="24"/>
        </w:rPr>
        <w:t>“</w:t>
      </w:r>
      <w:r w:rsidR="0081666F" w:rsidRPr="001F27A4">
        <w:rPr>
          <w:rFonts w:ascii="Times New Roman" w:hAnsi="Times New Roman" w:cs="Times New Roman"/>
          <w:i/>
          <w:iCs/>
          <w:sz w:val="24"/>
          <w:szCs w:val="24"/>
        </w:rPr>
        <w:t>Art. 2°</w:t>
      </w:r>
      <w:r w:rsidR="0081666F" w:rsidRPr="001F27A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="0081666F" w:rsidRPr="001F27A4">
        <w:rPr>
          <w:rFonts w:ascii="Times New Roman" w:hAnsi="Times New Roman" w:cs="Times New Roman"/>
          <w:i/>
          <w:iCs/>
          <w:sz w:val="24"/>
          <w:szCs w:val="24"/>
        </w:rPr>
        <w:t>Fica estabelecido regime de recesso escolar e suspensão, até 03 de abril de 2020, podendo ser prorrogado, de todas as atividades educacionais, em todas as escolas municipais de educação infantil e ensino fundamental.</w:t>
      </w:r>
      <w:r w:rsidR="00BC7808" w:rsidRPr="001F27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32BE9" w:rsidRPr="001F27A4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§ 1° </w:t>
      </w:r>
      <w:r w:rsidR="0081666F" w:rsidRPr="001F27A4">
        <w:rPr>
          <w:rFonts w:ascii="Times New Roman" w:hAnsi="Times New Roman" w:cs="Times New Roman"/>
          <w:bCs/>
          <w:i/>
          <w:iCs/>
          <w:sz w:val="24"/>
          <w:szCs w:val="24"/>
        </w:rPr>
        <w:t>A suspensão</w:t>
      </w:r>
      <w:r w:rsidR="0081666F" w:rsidRPr="001F27A4">
        <w:rPr>
          <w:rFonts w:ascii="Times New Roman" w:hAnsi="Times New Roman" w:cs="Times New Roman"/>
          <w:i/>
          <w:iCs/>
          <w:sz w:val="24"/>
          <w:szCs w:val="24"/>
        </w:rPr>
        <w:t xml:space="preserve"> das aulas nas escolas municipais terá início a partir do dia 19 de março de 2020, nos termos deste Decreto.</w:t>
      </w:r>
      <w:r w:rsidR="00BC7808" w:rsidRPr="001F27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32BE9" w:rsidRPr="001F27A4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§ 2° </w:t>
      </w:r>
      <w:r w:rsidR="0081666F" w:rsidRPr="001F27A4">
        <w:rPr>
          <w:rFonts w:ascii="Times New Roman" w:hAnsi="Times New Roman" w:cs="Times New Roman"/>
          <w:i/>
          <w:iCs/>
          <w:sz w:val="24"/>
          <w:szCs w:val="24"/>
        </w:rPr>
        <w:t>Os ajustes necessários para o cumprimento do calendário escolar serão estabelecidos pela Secretaria Municipal de Educação</w:t>
      </w:r>
      <w:r w:rsidR="001F27A4">
        <w:rPr>
          <w:rFonts w:ascii="Times New Roman" w:hAnsi="Times New Roman" w:cs="Times New Roman"/>
          <w:sz w:val="24"/>
          <w:szCs w:val="24"/>
        </w:rPr>
        <w:t xml:space="preserve">” </w:t>
      </w:r>
      <w:r w:rsidR="00BC7808">
        <w:rPr>
          <w:rFonts w:ascii="Times New Roman" w:hAnsi="Times New Roman" w:cs="Times New Roman"/>
          <w:sz w:val="24"/>
          <w:szCs w:val="24"/>
        </w:rPr>
        <w:t xml:space="preserve">e o Decreto </w:t>
      </w:r>
      <w:r w:rsidR="001F27A4">
        <w:rPr>
          <w:rFonts w:ascii="Times New Roman" w:hAnsi="Times New Roman" w:cs="Times New Roman"/>
          <w:bCs/>
          <w:iCs/>
          <w:sz w:val="24"/>
          <w:szCs w:val="24"/>
        </w:rPr>
        <w:t>2640/2020: “</w:t>
      </w:r>
      <w:r w:rsidR="001F27A4" w:rsidRPr="001F27A4">
        <w:rPr>
          <w:rFonts w:ascii="Times New Roman" w:eastAsia="Courier New" w:hAnsi="Times New Roman" w:cs="Times New Roman"/>
          <w:i/>
          <w:iCs/>
          <w:sz w:val="24"/>
          <w:szCs w:val="24"/>
        </w:rPr>
        <w:t>Art. 1°</w:t>
      </w:r>
      <w:r w:rsidR="001F27A4" w:rsidRPr="001F27A4">
        <w:rPr>
          <w:rFonts w:ascii="Times New Roman" w:eastAsia="Courier New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="001F27A4" w:rsidRPr="001F27A4">
        <w:rPr>
          <w:rFonts w:ascii="Times New Roman" w:eastAsia="Courier New" w:hAnsi="Times New Roman" w:cs="Times New Roman"/>
          <w:i/>
          <w:iCs/>
          <w:sz w:val="24"/>
          <w:szCs w:val="24"/>
        </w:rPr>
        <w:t xml:space="preserve">Fica decretado o estado de calamidade pública no Município de Paulo Bento -RS, em razão da emergência de saúde pública </w:t>
      </w:r>
      <w:r w:rsidR="001F27A4" w:rsidRPr="001F27A4">
        <w:rPr>
          <w:rFonts w:ascii="Times New Roman" w:eastAsia="Courier New" w:hAnsi="Times New Roman" w:cs="Times New Roman"/>
          <w:i/>
          <w:iCs/>
          <w:sz w:val="24"/>
          <w:szCs w:val="24"/>
        </w:rPr>
        <w:lastRenderedPageBreak/>
        <w:t>importância internacional decorrente do surto epidémico de CORONAVÍRUS (COVID-19), pelo período de 15 dias. Parágrafo Único: o prazo previsto neste artigo poderá ser prorrogado. Art. 2°</w:t>
      </w:r>
      <w:r w:rsidR="001F27A4" w:rsidRPr="001F27A4">
        <w:rPr>
          <w:rFonts w:ascii="Times New Roman" w:eastAsia="Courier New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="001F27A4" w:rsidRPr="001F27A4">
        <w:rPr>
          <w:rFonts w:ascii="Times New Roman" w:eastAsia="Courier New" w:hAnsi="Times New Roman" w:cs="Times New Roman"/>
          <w:i/>
          <w:iCs/>
          <w:sz w:val="24"/>
          <w:szCs w:val="24"/>
        </w:rPr>
        <w:t>Enquanto perdurar o estado de calamidade pública, tornam-se obrigatórias as medidas excepcionais previstas neste Decreto</w:t>
      </w:r>
      <w:r w:rsidR="001F27A4">
        <w:rPr>
          <w:rFonts w:ascii="Times New Roman" w:eastAsia="Courier New" w:hAnsi="Times New Roman" w:cs="Times New Roman"/>
          <w:sz w:val="24"/>
          <w:szCs w:val="24"/>
        </w:rPr>
        <w:t>”,</w:t>
      </w:r>
      <w:r w:rsidR="002B78F5">
        <w:rPr>
          <w:rFonts w:ascii="Times New Roman" w:eastAsia="Courier New" w:hAnsi="Times New Roman" w:cs="Times New Roman"/>
          <w:sz w:val="24"/>
          <w:szCs w:val="24"/>
        </w:rPr>
        <w:t xml:space="preserve"> e, ainda, </w:t>
      </w:r>
      <w:r w:rsidR="00F30CE0">
        <w:rPr>
          <w:rFonts w:ascii="Times New Roman" w:hAnsi="Times New Roman" w:cs="Times New Roman"/>
          <w:sz w:val="24"/>
          <w:szCs w:val="24"/>
        </w:rPr>
        <w:t>tendo presente a Nota de Esclarecimento do Ministério da Educação – Conselho Nacional de Educação, de 18 de março de 2020 “</w:t>
      </w:r>
      <w:r w:rsidR="00F30CE0" w:rsidRPr="00F30CE0">
        <w:rPr>
          <w:rFonts w:ascii="Times New Roman" w:hAnsi="Times New Roman" w:cs="Times New Roman"/>
          <w:i/>
          <w:iCs/>
          <w:sz w:val="24"/>
          <w:szCs w:val="24"/>
        </w:rPr>
        <w:t>5. no exercício de sua autonomia e responsabilidade na condução dos respectivos projetos pedagógicos e dos sistemas de ensino, compete às autoridades dos sistemas de ensino federal, estaduais, municipais e distrital,</w:t>
      </w:r>
      <w:r w:rsidR="00F30CE0" w:rsidRPr="00F30CE0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="00F30CE0" w:rsidRPr="00F30CE0">
        <w:rPr>
          <w:rFonts w:ascii="Times New Roman" w:hAnsi="Times New Roman" w:cs="Times New Roman"/>
          <w:i/>
          <w:iCs/>
          <w:sz w:val="24"/>
          <w:szCs w:val="24"/>
        </w:rPr>
        <w:t xml:space="preserve">em conformidade com o </w:t>
      </w:r>
      <w:r w:rsidR="00F30CE0" w:rsidRPr="00F30CE0">
        <w:rPr>
          <w:rFonts w:ascii="Times New Roman" w:hAnsi="Times New Roman" w:cs="Times New Roman"/>
          <w:i/>
          <w:iCs/>
          <w:color w:val="162937"/>
          <w:sz w:val="24"/>
          <w:szCs w:val="24"/>
        </w:rPr>
        <w:t xml:space="preserve">Decreto nº 9.057, de 25 de maio de 2017, </w:t>
      </w:r>
      <w:r w:rsidR="00F30CE0" w:rsidRPr="00F30CE0">
        <w:rPr>
          <w:rFonts w:ascii="Times New Roman" w:hAnsi="Times New Roman" w:cs="Times New Roman"/>
          <w:i/>
          <w:iCs/>
          <w:sz w:val="24"/>
          <w:szCs w:val="24"/>
        </w:rPr>
        <w:t>autorizar a realização de atividades a distância</w:t>
      </w:r>
      <w:r w:rsidR="00F30CE0" w:rsidRPr="00F30CE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F30CE0" w:rsidRPr="00F30CE0">
        <w:rPr>
          <w:rFonts w:ascii="Times New Roman" w:hAnsi="Times New Roman" w:cs="Times New Roman"/>
          <w:i/>
          <w:iCs/>
          <w:sz w:val="24"/>
          <w:szCs w:val="24"/>
        </w:rPr>
        <w:t xml:space="preserve">nos seguintes níveis e modalidades: - ensino fundamental, nos termos do </w:t>
      </w:r>
      <w:hyperlink r:id="rId7" w:anchor="art32§4">
        <w:r w:rsidR="00F30CE0" w:rsidRPr="00F30CE0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 w:color="0000FF"/>
          </w:rPr>
          <w:t>§ 4º do art. 32 da Lei nº 9.394, de 20 de dezembro</w:t>
        </w:r>
      </w:hyperlink>
      <w:hyperlink r:id="rId8" w:anchor="art32§4">
        <w:r w:rsidR="00F30CE0" w:rsidRPr="00F30CE0"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t xml:space="preserve"> </w:t>
        </w:r>
      </w:hyperlink>
      <w:hyperlink r:id="rId9" w:anchor="art32§4">
        <w:r w:rsidR="00F30CE0" w:rsidRPr="00F30CE0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 w:color="0000FF"/>
          </w:rPr>
          <w:t>de 1996</w:t>
        </w:r>
      </w:hyperlink>
      <w:hyperlink r:id="rId10" w:anchor="art32§4">
        <w:r w:rsidR="00F30CE0" w:rsidRPr="00F30CE0">
          <w:rPr>
            <w:rFonts w:ascii="Times New Roman" w:hAnsi="Times New Roman" w:cs="Times New Roman"/>
            <w:i/>
            <w:iCs/>
            <w:sz w:val="24"/>
            <w:szCs w:val="24"/>
          </w:rPr>
          <w:t>;</w:t>
        </w:r>
      </w:hyperlink>
      <w:r w:rsidR="00F30CE0" w:rsidRPr="00F30CE0">
        <w:rPr>
          <w:rFonts w:ascii="Times New Roman" w:hAnsi="Times New Roman" w:cs="Times New Roman"/>
          <w:i/>
          <w:iCs/>
          <w:sz w:val="24"/>
          <w:szCs w:val="24"/>
        </w:rPr>
        <w:t xml:space="preserve"> - ensino médio, nos termos do </w:t>
      </w:r>
      <w:hyperlink r:id="rId11" w:anchor="art36§11">
        <w:r w:rsidR="00F30CE0" w:rsidRPr="00F30CE0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 w:color="0000FF"/>
          </w:rPr>
          <w:t>§ 11 do art. 36 da Lei nº 9.394, de 1996</w:t>
        </w:r>
      </w:hyperlink>
      <w:hyperlink r:id="rId12" w:anchor="art36§11">
        <w:r w:rsidR="00F30CE0" w:rsidRPr="00F30CE0">
          <w:rPr>
            <w:rFonts w:ascii="Times New Roman" w:hAnsi="Times New Roman" w:cs="Times New Roman"/>
            <w:i/>
            <w:iCs/>
            <w:sz w:val="24"/>
            <w:szCs w:val="24"/>
          </w:rPr>
          <w:t>;</w:t>
        </w:r>
      </w:hyperlink>
      <w:r w:rsidR="00F30CE0" w:rsidRPr="00F30CE0">
        <w:rPr>
          <w:rFonts w:ascii="Times New Roman" w:hAnsi="Times New Roman" w:cs="Times New Roman"/>
          <w:i/>
          <w:iCs/>
          <w:sz w:val="24"/>
          <w:szCs w:val="24"/>
        </w:rPr>
        <w:t xml:space="preserve"> - educação profissional técnica de nível médio; IV - educação de jovens e adultos; e V - educação especial</w:t>
      </w:r>
      <w:r w:rsidR="00F30CE0">
        <w:rPr>
          <w:rFonts w:ascii="Times New Roman" w:hAnsi="Times New Roman" w:cs="Times New Roman"/>
          <w:sz w:val="24"/>
          <w:szCs w:val="24"/>
        </w:rPr>
        <w:t xml:space="preserve">” e </w:t>
      </w:r>
      <w:r w:rsidR="002B78F5">
        <w:rPr>
          <w:rFonts w:ascii="Times New Roman" w:hAnsi="Times New Roman" w:cs="Times New Roman"/>
          <w:sz w:val="24"/>
          <w:szCs w:val="24"/>
        </w:rPr>
        <w:t>o Parecer 01/2020 do Conselho Estadual de Educação do Rio Grande do Sul que destaca “</w:t>
      </w:r>
      <w:r w:rsidR="002B78F5" w:rsidRPr="002B78F5">
        <w:rPr>
          <w:rFonts w:ascii="Times New Roman" w:hAnsi="Times New Roman" w:cs="Times New Roman"/>
          <w:i/>
          <w:iCs/>
          <w:sz w:val="24"/>
          <w:szCs w:val="24"/>
        </w:rPr>
        <w:t xml:space="preserve">7 - A situação de pandemia provocada pelo Coronavírus – COVID-19, neste período, mobiliza o órgão normativo para regulamentar, de forma excepcional e temporária, as atividades letivas. Segundo o Parecer CNE/CEB nº 01/2002, uma situação emergencial poderia conduzir à substituição das atividades presencias por outra forma na Educação Básica: [...] </w:t>
      </w:r>
      <w:r w:rsidR="002B78F5" w:rsidRPr="002B78F5">
        <w:rPr>
          <w:rFonts w:ascii="Times New Roman" w:hAnsi="Times New Roman" w:cs="Times New Roman"/>
          <w:i/>
          <w:iCs/>
          <w:sz w:val="20"/>
          <w:szCs w:val="20"/>
        </w:rPr>
        <w:t xml:space="preserve">as situações emergenciais claramente configuram cataclismas ou </w:t>
      </w:r>
      <w:r w:rsidR="002B78F5" w:rsidRPr="002B78F5">
        <w:rPr>
          <w:rFonts w:ascii="Times New Roman" w:hAnsi="Times New Roman" w:cs="Times New Roman"/>
          <w:b/>
          <w:i/>
          <w:iCs/>
          <w:sz w:val="20"/>
          <w:szCs w:val="20"/>
          <w:u w:val="single" w:color="000000"/>
        </w:rPr>
        <w:t>modificações</w:t>
      </w:r>
      <w:r w:rsidR="002B78F5" w:rsidRPr="002B78F5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2B78F5" w:rsidRPr="002B78F5">
        <w:rPr>
          <w:rFonts w:ascii="Times New Roman" w:hAnsi="Times New Roman" w:cs="Times New Roman"/>
          <w:b/>
          <w:i/>
          <w:iCs/>
          <w:sz w:val="20"/>
          <w:szCs w:val="20"/>
          <w:u w:val="single" w:color="000000"/>
        </w:rPr>
        <w:t>dramáticas da vida cotidiana</w:t>
      </w:r>
      <w:r w:rsidR="002B78F5" w:rsidRPr="002B78F5">
        <w:rPr>
          <w:rFonts w:ascii="Times New Roman" w:hAnsi="Times New Roman" w:cs="Times New Roman"/>
          <w:i/>
          <w:iCs/>
          <w:sz w:val="20"/>
          <w:szCs w:val="20"/>
        </w:rPr>
        <w:t>. Enquanto se aguarda a solução da emergência pelas autoridades competentes, o legislador se preocupou em não interromper o atendimento educacional compulsório, para o que se pode recorrer a ferramentas heterodoxas durante a emergência</w:t>
      </w:r>
      <w:r w:rsidR="002B78F5" w:rsidRPr="002B78F5">
        <w:rPr>
          <w:rFonts w:ascii="Times New Roman" w:hAnsi="Times New Roman" w:cs="Times New Roman"/>
          <w:i/>
          <w:iCs/>
          <w:sz w:val="24"/>
          <w:szCs w:val="24"/>
        </w:rPr>
        <w:t>. Ou seja, este Colegiado entende que se caracteriza a situação emergencial para o momento atual e que as alternativas possíveis, para validação do ano letivo 2020, podem ser por meio de atividades domiciliares e/ou de reorganização do Calendário Escolar com atividades presenciais, findo o período de excepcionalidade</w:t>
      </w:r>
      <w:r w:rsidR="002B78F5">
        <w:rPr>
          <w:rFonts w:ascii="Times New Roman" w:hAnsi="Times New Roman" w:cs="Times New Roman"/>
          <w:sz w:val="24"/>
          <w:szCs w:val="24"/>
        </w:rPr>
        <w:t xml:space="preserve">”, </w:t>
      </w:r>
      <w:r w:rsidR="002B78F5">
        <w:rPr>
          <w:rFonts w:ascii="Times New Roman" w:eastAsia="Courier New" w:hAnsi="Times New Roman" w:cs="Times New Roman"/>
          <w:sz w:val="24"/>
          <w:szCs w:val="24"/>
        </w:rPr>
        <w:t xml:space="preserve">vem manifestar-se com o objetivo de, conjuntamente com a </w:t>
      </w:r>
      <w:r w:rsidR="002B78F5" w:rsidRPr="00E30E54">
        <w:rPr>
          <w:rFonts w:ascii="Times New Roman" w:hAnsi="Times New Roman" w:cs="Times New Roman"/>
          <w:sz w:val="24"/>
          <w:szCs w:val="24"/>
        </w:rPr>
        <w:t>Secretaria</w:t>
      </w:r>
      <w:r w:rsidR="002B78F5">
        <w:rPr>
          <w:rFonts w:ascii="Times New Roman" w:hAnsi="Times New Roman" w:cs="Times New Roman"/>
          <w:sz w:val="24"/>
          <w:szCs w:val="24"/>
        </w:rPr>
        <w:t xml:space="preserve"> </w:t>
      </w:r>
      <w:r w:rsidR="002B78F5" w:rsidRPr="00E30E54">
        <w:rPr>
          <w:rFonts w:ascii="Times New Roman" w:hAnsi="Times New Roman" w:cs="Times New Roman"/>
          <w:sz w:val="24"/>
          <w:szCs w:val="24"/>
        </w:rPr>
        <w:t>Municipal da Educação,</w:t>
      </w:r>
      <w:r w:rsidR="002B78F5">
        <w:rPr>
          <w:rFonts w:ascii="Times New Roman" w:hAnsi="Times New Roman" w:cs="Times New Roman"/>
          <w:sz w:val="24"/>
          <w:szCs w:val="24"/>
        </w:rPr>
        <w:t xml:space="preserve"> Cultura, Desporto e Turismo </w:t>
      </w:r>
      <w:r w:rsidR="002B78F5" w:rsidRPr="00E30E54">
        <w:rPr>
          <w:rFonts w:ascii="Times New Roman" w:hAnsi="Times New Roman" w:cs="Times New Roman"/>
          <w:sz w:val="24"/>
          <w:szCs w:val="24"/>
        </w:rPr>
        <w:t>orientar as escolas d</w:t>
      </w:r>
      <w:r w:rsidR="002B78F5">
        <w:rPr>
          <w:rFonts w:ascii="Times New Roman" w:hAnsi="Times New Roman" w:cs="Times New Roman"/>
          <w:sz w:val="24"/>
          <w:szCs w:val="24"/>
        </w:rPr>
        <w:t xml:space="preserve">o Sistema </w:t>
      </w:r>
      <w:r w:rsidR="002B78F5" w:rsidRPr="00E30E54">
        <w:rPr>
          <w:rFonts w:ascii="Times New Roman" w:hAnsi="Times New Roman" w:cs="Times New Roman"/>
          <w:sz w:val="24"/>
          <w:szCs w:val="24"/>
        </w:rPr>
        <w:t>Municipal de</w:t>
      </w:r>
      <w:r w:rsidR="002B78F5">
        <w:rPr>
          <w:rFonts w:ascii="Times New Roman" w:hAnsi="Times New Roman" w:cs="Times New Roman"/>
          <w:sz w:val="24"/>
          <w:szCs w:val="24"/>
        </w:rPr>
        <w:t xml:space="preserve"> Paulo Bento no que diz respeito ao aprendizado das crianças e estudantes nesse período.</w:t>
      </w:r>
    </w:p>
    <w:p w:rsidR="007663CF" w:rsidRDefault="007663CF" w:rsidP="008B1A3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Conselho ainda ressalta como indicação o que destaca o Parecer 01/2020 do Conselho Estadual de Educação do Rio Grande do Sul: </w:t>
      </w:r>
    </w:p>
    <w:p w:rsidR="007663CF" w:rsidRPr="007663CF" w:rsidRDefault="007663CF" w:rsidP="007663CF">
      <w:pPr>
        <w:pStyle w:val="PargrafodaLista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7663CF">
        <w:rPr>
          <w:rFonts w:ascii="Times New Roman" w:hAnsi="Times New Roman" w:cs="Times New Roman"/>
          <w:i/>
          <w:iCs/>
          <w:sz w:val="24"/>
          <w:szCs w:val="24"/>
        </w:rPr>
        <w:t xml:space="preserve">Diante do exposto, para garantir o direito à educação com qualidade, à proteção a vida e à saúde de estudantes, professores, funcionários e comunidade escolar, exclusivamente nesse </w:t>
      </w:r>
      <w:r w:rsidRPr="007663C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período de excepcionalidade, as atividades domiciliares somente serão admitidas para o cômputo do calendário letivo 2020, nos termos que seguem: </w:t>
      </w:r>
    </w:p>
    <w:p w:rsidR="007663CF" w:rsidRPr="007663CF" w:rsidRDefault="007663CF" w:rsidP="007663CF">
      <w:pPr>
        <w:pStyle w:val="PargrafodaLista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63CF">
        <w:rPr>
          <w:rFonts w:ascii="Times New Roman" w:hAnsi="Times New Roman" w:cs="Times New Roman"/>
          <w:i/>
          <w:iCs/>
          <w:sz w:val="24"/>
          <w:szCs w:val="24"/>
        </w:rPr>
        <w:t xml:space="preserve"> As instituições de ensino devem divulgar, junto à comunidade escolar, as formas de prevenção e cuidados, de acordo com os órgãos de saúde, bem como o período de suspensão das atividades presenciais na própria instituição, conforme orientação da mantenedora; </w:t>
      </w:r>
    </w:p>
    <w:p w:rsidR="007663CF" w:rsidRPr="007663CF" w:rsidRDefault="007663CF" w:rsidP="007663CF">
      <w:pPr>
        <w:pStyle w:val="PargrafodaLista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63CF">
        <w:rPr>
          <w:rFonts w:ascii="Times New Roman" w:hAnsi="Times New Roman" w:cs="Times New Roman"/>
          <w:i/>
          <w:iCs/>
          <w:sz w:val="24"/>
          <w:szCs w:val="24"/>
        </w:rPr>
        <w:t xml:space="preserve"> As instituições de ensino, por orientação de suas mantenedoras, devem planejar e organizar as atividades escolares, a serem realizadas pelos estudantes fora da instituição, indicando quais as atividades, metodologias, recursos disponíveis, formas de registro e comprovação de realização das mesmas; </w:t>
      </w:r>
    </w:p>
    <w:p w:rsidR="007663CF" w:rsidRPr="007663CF" w:rsidRDefault="007663CF" w:rsidP="007663CF">
      <w:pPr>
        <w:pStyle w:val="PargrafodaLista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63CF">
        <w:rPr>
          <w:rFonts w:ascii="Times New Roman" w:hAnsi="Times New Roman" w:cs="Times New Roman"/>
          <w:i/>
          <w:iCs/>
          <w:sz w:val="24"/>
          <w:szCs w:val="24"/>
        </w:rPr>
        <w:t xml:space="preserve"> As atividades escolares desenvolvidas, nesse período de excepcionalidade, fora do ambiente escolar e computadas para o cumprimento do previsto nos Planos de Estudos e de Curso, serão planejadas e realizadas a partir de materiais didáticos e/ou recursos tecnológicos disponíveis, com registros das mesmas e em consonância com seu Projeto Pedagógico; </w:t>
      </w:r>
    </w:p>
    <w:p w:rsidR="007663CF" w:rsidRPr="007663CF" w:rsidRDefault="007663CF" w:rsidP="007663CF">
      <w:pPr>
        <w:pStyle w:val="PargrafodaLista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63CF">
        <w:rPr>
          <w:rFonts w:ascii="Times New Roman" w:hAnsi="Times New Roman" w:cs="Times New Roman"/>
          <w:i/>
          <w:iCs/>
          <w:sz w:val="24"/>
          <w:szCs w:val="24"/>
        </w:rPr>
        <w:t xml:space="preserve"> As atividades desenvolvidas pelas instituições de ensino devem assegurar o padrão de qualidade previsto no Art. 206, inciso VII, da Constituição Federal, e no Art. 3º, inciso IX, da LDBEN; </w:t>
      </w:r>
    </w:p>
    <w:p w:rsidR="007663CF" w:rsidRPr="007663CF" w:rsidRDefault="007663CF" w:rsidP="007663CF">
      <w:pPr>
        <w:pStyle w:val="PargrafodaLista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63CF">
        <w:rPr>
          <w:rFonts w:ascii="Times New Roman" w:hAnsi="Times New Roman" w:cs="Times New Roman"/>
          <w:i/>
          <w:iCs/>
          <w:sz w:val="24"/>
          <w:szCs w:val="24"/>
        </w:rPr>
        <w:t>O registro das atividades e da participação efetiva dos estudantes deve ser validado pelo colegiado da instituição, ao final do período de excepcionalidade, conforme planejamento referido nos itens anteriores, como forma de garantir o cumprimento do calendário escolar previsto, observadas as normativas exaradas por este Conselho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7663C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1F27A4" w:rsidRDefault="001F27A4" w:rsidP="008B1A3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63CF" w:rsidRDefault="007663CF" w:rsidP="0002214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Sendo assim, este Conselho orienta que a Secretaria</w:t>
      </w:r>
      <w:r w:rsidR="0002214C">
        <w:rPr>
          <w:rFonts w:ascii="Times New Roman" w:hAnsi="Times New Roman" w:cs="Times New Roman"/>
          <w:sz w:val="24"/>
          <w:szCs w:val="24"/>
        </w:rPr>
        <w:t xml:space="preserve"> </w:t>
      </w:r>
      <w:r w:rsidR="0002214C" w:rsidRPr="00E30E54">
        <w:rPr>
          <w:rFonts w:ascii="Times New Roman" w:hAnsi="Times New Roman" w:cs="Times New Roman"/>
          <w:sz w:val="24"/>
          <w:szCs w:val="24"/>
        </w:rPr>
        <w:t>Municipal da Educação,</w:t>
      </w:r>
      <w:r w:rsidR="0002214C">
        <w:rPr>
          <w:rFonts w:ascii="Times New Roman" w:hAnsi="Times New Roman" w:cs="Times New Roman"/>
          <w:sz w:val="24"/>
          <w:szCs w:val="24"/>
        </w:rPr>
        <w:t xml:space="preserve"> Cultura, Desporto e Turismo delibere </w:t>
      </w:r>
      <w:r w:rsidR="00B31CB6">
        <w:rPr>
          <w:rFonts w:ascii="Times New Roman" w:hAnsi="Times New Roman" w:cs="Times New Roman"/>
          <w:sz w:val="24"/>
          <w:szCs w:val="24"/>
        </w:rPr>
        <w:t xml:space="preserve">para </w:t>
      </w:r>
      <w:r w:rsidR="0002214C">
        <w:rPr>
          <w:rFonts w:ascii="Times New Roman" w:hAnsi="Times New Roman" w:cs="Times New Roman"/>
          <w:sz w:val="24"/>
          <w:szCs w:val="24"/>
        </w:rPr>
        <w:t>as Escolas Municipais de Educação, pertencentes ao Sistema Municipal de Ensino que encaminhem atividades domiciliares aos estudantes matriculados na Educação Básica, Ensino Fundamental I, 1° ao 5° ano e às crianças que estão matriculadas na Educação Infantil,</w:t>
      </w:r>
      <w:r w:rsidR="00B31CB6">
        <w:rPr>
          <w:rFonts w:ascii="Times New Roman" w:hAnsi="Times New Roman" w:cs="Times New Roman"/>
          <w:sz w:val="24"/>
          <w:szCs w:val="24"/>
        </w:rPr>
        <w:t xml:space="preserve"> primeira Etapa da Educação Básica, cujo Município é responsável,</w:t>
      </w:r>
      <w:r w:rsidR="0002214C">
        <w:rPr>
          <w:rFonts w:ascii="Times New Roman" w:hAnsi="Times New Roman" w:cs="Times New Roman"/>
          <w:sz w:val="24"/>
          <w:szCs w:val="24"/>
        </w:rPr>
        <w:t xml:space="preserve"> afim de que o aprendizado seja mantido, uma vez que entendemos que esse período se caracteriza de situação emergencial para o momento atual e que diante dessa situação as atividades devidamente planejadas, avaliadas e registradas sirvam para a validação dos dias letivos nesse período.  </w:t>
      </w:r>
    </w:p>
    <w:p w:rsidR="007663CF" w:rsidRDefault="007663CF" w:rsidP="008B1A3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3370" w:rsidRPr="00645751" w:rsidRDefault="00386163" w:rsidP="0064575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751">
        <w:rPr>
          <w:rFonts w:ascii="Times New Roman" w:hAnsi="Times New Roman" w:cs="Times New Roman"/>
          <w:b/>
          <w:sz w:val="24"/>
          <w:szCs w:val="24"/>
        </w:rPr>
        <w:lastRenderedPageBreak/>
        <w:t>CONCLUSÃO</w:t>
      </w:r>
    </w:p>
    <w:p w:rsidR="00386163" w:rsidRPr="00B70CDF" w:rsidRDefault="00386163" w:rsidP="00B70C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5C9" w:rsidRDefault="00B70CDF" w:rsidP="008B1A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CDF">
        <w:rPr>
          <w:rFonts w:ascii="Times New Roman" w:hAnsi="Times New Roman" w:cs="Times New Roman"/>
          <w:color w:val="000000"/>
          <w:sz w:val="24"/>
          <w:szCs w:val="24"/>
        </w:rPr>
        <w:t xml:space="preserve">Diante do exposto e da análise </w:t>
      </w:r>
      <w:r w:rsidR="000755C9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0755C9">
        <w:rPr>
          <w:rFonts w:ascii="Times New Roman" w:hAnsi="Times New Roman" w:cs="Times New Roman"/>
          <w:sz w:val="24"/>
          <w:szCs w:val="24"/>
        </w:rPr>
        <w:t xml:space="preserve">Decreto Municipal </w:t>
      </w:r>
      <w:r w:rsidR="00DE4066">
        <w:rPr>
          <w:rFonts w:ascii="Times New Roman" w:hAnsi="Times New Roman" w:cs="Times New Roman"/>
          <w:sz w:val="24"/>
          <w:szCs w:val="24"/>
        </w:rPr>
        <w:t>n°</w:t>
      </w:r>
      <w:r w:rsidR="000755C9">
        <w:rPr>
          <w:rFonts w:ascii="Times New Roman" w:hAnsi="Times New Roman" w:cs="Times New Roman"/>
          <w:sz w:val="24"/>
          <w:szCs w:val="24"/>
        </w:rPr>
        <w:t xml:space="preserve"> </w:t>
      </w:r>
      <w:r w:rsidR="000755C9">
        <w:rPr>
          <w:rFonts w:ascii="Times New Roman" w:hAnsi="Times New Roman" w:cs="Times New Roman"/>
          <w:bCs/>
          <w:iCs/>
          <w:sz w:val="24"/>
          <w:szCs w:val="24"/>
        </w:rPr>
        <w:t xml:space="preserve">2639/2020, de 18 de março de 2020, </w:t>
      </w:r>
      <w:r w:rsidR="000755C9">
        <w:rPr>
          <w:rFonts w:ascii="Times New Roman" w:eastAsia="Calibri" w:hAnsi="Times New Roman" w:cs="Times New Roman"/>
          <w:sz w:val="24"/>
          <w:szCs w:val="24"/>
        </w:rPr>
        <w:t>Decreto Municipal</w:t>
      </w:r>
      <w:r w:rsidR="00DE4066">
        <w:rPr>
          <w:rFonts w:ascii="Times New Roman" w:eastAsia="Calibri" w:hAnsi="Times New Roman" w:cs="Times New Roman"/>
          <w:sz w:val="24"/>
          <w:szCs w:val="24"/>
        </w:rPr>
        <w:t xml:space="preserve"> n°</w:t>
      </w:r>
      <w:r w:rsidR="000755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55C9">
        <w:rPr>
          <w:rFonts w:ascii="Times New Roman" w:hAnsi="Times New Roman" w:cs="Times New Roman"/>
          <w:bCs/>
          <w:iCs/>
          <w:sz w:val="24"/>
          <w:szCs w:val="24"/>
        </w:rPr>
        <w:t xml:space="preserve">2640/2020, de 20 de março de 2020, </w:t>
      </w:r>
      <w:r w:rsidR="00DE4066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0755C9">
        <w:rPr>
          <w:rFonts w:ascii="Times New Roman" w:hAnsi="Times New Roman" w:cs="Times New Roman"/>
          <w:sz w:val="24"/>
          <w:szCs w:val="24"/>
        </w:rPr>
        <w:t>a Nota de Esclarecimento do Ministério da Educação – Conselho Nacional de Educação, de 18 de março de 2020</w:t>
      </w:r>
      <w:r w:rsidR="00DE4066">
        <w:rPr>
          <w:rFonts w:ascii="Times New Roman" w:hAnsi="Times New Roman" w:cs="Times New Roman"/>
          <w:sz w:val="24"/>
          <w:szCs w:val="24"/>
        </w:rPr>
        <w:t xml:space="preserve">, do Parecer n° 01/2020 do Conselho Estadual de Educação do Rio Grande do Sul, este Conselho propõe que as orientações emanadas na presente Indicação sejam </w:t>
      </w:r>
      <w:r w:rsidR="00DE4066" w:rsidRPr="00B70CDF">
        <w:rPr>
          <w:rFonts w:ascii="Times New Roman" w:hAnsi="Times New Roman" w:cs="Times New Roman"/>
          <w:color w:val="000000"/>
          <w:sz w:val="24"/>
          <w:szCs w:val="24"/>
        </w:rPr>
        <w:t>encaminhadas às escolas d</w:t>
      </w:r>
      <w:r w:rsidR="00DE406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DE4066" w:rsidRPr="00B70C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4066">
        <w:rPr>
          <w:rFonts w:ascii="Times New Roman" w:hAnsi="Times New Roman" w:cs="Times New Roman"/>
          <w:color w:val="000000"/>
          <w:sz w:val="24"/>
          <w:szCs w:val="24"/>
        </w:rPr>
        <w:t>Sistema</w:t>
      </w:r>
      <w:r w:rsidR="00DE4066" w:rsidRPr="00B70CDF">
        <w:rPr>
          <w:rFonts w:ascii="Times New Roman" w:hAnsi="Times New Roman" w:cs="Times New Roman"/>
          <w:color w:val="000000"/>
          <w:sz w:val="24"/>
          <w:szCs w:val="24"/>
        </w:rPr>
        <w:t xml:space="preserve"> Municipal de Ensino, a fim de</w:t>
      </w:r>
      <w:r w:rsidR="00DE40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4066" w:rsidRPr="00B70CDF">
        <w:rPr>
          <w:rFonts w:ascii="Times New Roman" w:hAnsi="Times New Roman" w:cs="Times New Roman"/>
          <w:color w:val="000000"/>
          <w:sz w:val="24"/>
          <w:szCs w:val="24"/>
        </w:rPr>
        <w:t>adotarem tais procedimentos</w:t>
      </w:r>
      <w:r w:rsidR="00DE40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55C9" w:rsidRDefault="000755C9" w:rsidP="008B1A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0CDF" w:rsidRPr="00B70CDF" w:rsidRDefault="00B70CDF" w:rsidP="008B1A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C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0977" w:rsidRPr="00645751" w:rsidRDefault="00640977" w:rsidP="0064575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751">
        <w:rPr>
          <w:rFonts w:ascii="Times New Roman" w:hAnsi="Times New Roman" w:cs="Times New Roman"/>
          <w:b/>
          <w:sz w:val="24"/>
          <w:szCs w:val="24"/>
        </w:rPr>
        <w:t>DELIBERAÇÃO DA PLENÁRIA</w:t>
      </w:r>
    </w:p>
    <w:p w:rsidR="00640977" w:rsidRPr="00640977" w:rsidRDefault="00640977" w:rsidP="006409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977" w:rsidRPr="00640977" w:rsidRDefault="00640977" w:rsidP="00640977">
      <w:pPr>
        <w:pStyle w:val="Rodap"/>
        <w:tabs>
          <w:tab w:val="left" w:pos="708"/>
          <w:tab w:val="right" w:pos="8460"/>
        </w:tabs>
        <w:spacing w:line="360" w:lineRule="auto"/>
        <w:ind w:right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0977">
        <w:rPr>
          <w:rFonts w:ascii="Times New Roman" w:hAnsi="Times New Roman" w:cs="Times New Roman"/>
          <w:sz w:val="24"/>
          <w:szCs w:val="24"/>
        </w:rPr>
        <w:t xml:space="preserve">O Conselho Municipal de Educação aprova, </w:t>
      </w:r>
      <w:r w:rsidRPr="002B4C23">
        <w:rPr>
          <w:rFonts w:ascii="Times New Roman" w:hAnsi="Times New Roman" w:cs="Times New Roman"/>
          <w:b/>
          <w:sz w:val="24"/>
          <w:szCs w:val="24"/>
        </w:rPr>
        <w:t>por unanimidade</w:t>
      </w:r>
      <w:r w:rsidR="00645751">
        <w:rPr>
          <w:rFonts w:ascii="Times New Roman" w:hAnsi="Times New Roman" w:cs="Times New Roman"/>
          <w:sz w:val="24"/>
          <w:szCs w:val="24"/>
        </w:rPr>
        <w:t xml:space="preserve"> pelos presentes na reunião,</w:t>
      </w:r>
      <w:r w:rsidRPr="00640977">
        <w:rPr>
          <w:rFonts w:ascii="Times New Roman" w:hAnsi="Times New Roman" w:cs="Times New Roman"/>
          <w:sz w:val="24"/>
          <w:szCs w:val="24"/>
        </w:rPr>
        <w:t xml:space="preserve"> </w:t>
      </w:r>
      <w:r w:rsidR="00156819">
        <w:rPr>
          <w:rFonts w:ascii="Times New Roman" w:hAnsi="Times New Roman" w:cs="Times New Roman"/>
          <w:sz w:val="24"/>
          <w:szCs w:val="24"/>
        </w:rPr>
        <w:t>esta Indicação que entra em vigor na data de sua publicação.</w:t>
      </w:r>
    </w:p>
    <w:p w:rsidR="00640977" w:rsidRDefault="00640977" w:rsidP="006409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977" w:rsidRDefault="00DE4066" w:rsidP="0064097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Paulo Bento</w:t>
      </w:r>
      <w:r w:rsidR="006409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 </w:t>
      </w:r>
      <w:r w:rsidR="00640977">
        <w:rPr>
          <w:rFonts w:ascii="Times New Roman" w:hAnsi="Times New Roman" w:cs="Times New Roman"/>
          <w:sz w:val="24"/>
          <w:szCs w:val="24"/>
        </w:rPr>
        <w:t>de</w:t>
      </w:r>
      <w:r w:rsidR="002B4C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março </w:t>
      </w:r>
      <w:r w:rsidR="00640977">
        <w:rPr>
          <w:rFonts w:ascii="Times New Roman" w:hAnsi="Times New Roman" w:cs="Times New Roman"/>
          <w:sz w:val="24"/>
          <w:szCs w:val="24"/>
        </w:rPr>
        <w:t>de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40977">
        <w:rPr>
          <w:rFonts w:ascii="Times New Roman" w:hAnsi="Times New Roman" w:cs="Times New Roman"/>
          <w:sz w:val="24"/>
          <w:szCs w:val="24"/>
        </w:rPr>
        <w:t>.</w:t>
      </w:r>
    </w:p>
    <w:p w:rsidR="0030474F" w:rsidRDefault="0030474F" w:rsidP="003047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74F" w:rsidRDefault="0030474F" w:rsidP="003047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CONSELHEIROS PRESENTES</w:t>
      </w:r>
    </w:p>
    <w:p w:rsidR="00B31CB6" w:rsidRDefault="00B31CB6" w:rsidP="003047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Alessandra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Kreische</w:t>
      </w:r>
      <w:proofErr w:type="spellEnd"/>
    </w:p>
    <w:p w:rsidR="00B31CB6" w:rsidRDefault="00B31CB6" w:rsidP="003047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Cristiane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Avazoni</w:t>
      </w:r>
      <w:proofErr w:type="spellEnd"/>
    </w:p>
    <w:p w:rsidR="00B31CB6" w:rsidRDefault="00B31CB6" w:rsidP="003047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Eliane da Rosa Hermes</w:t>
      </w:r>
    </w:p>
    <w:p w:rsidR="002B4C23" w:rsidRDefault="002B4C23" w:rsidP="003047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020A6B">
        <w:rPr>
          <w:rFonts w:ascii="Times New Roman" w:hAnsi="Times New Roman" w:cs="Times New Roman"/>
          <w:sz w:val="24"/>
          <w:szCs w:val="24"/>
        </w:rPr>
        <w:t>uliana Souza de Abreu</w:t>
      </w:r>
    </w:p>
    <w:p w:rsidR="002B4C23" w:rsidRDefault="002B4C23" w:rsidP="002B4C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020A6B">
        <w:rPr>
          <w:rFonts w:ascii="Times New Roman" w:hAnsi="Times New Roman" w:cs="Times New Roman"/>
          <w:sz w:val="24"/>
          <w:szCs w:val="24"/>
        </w:rPr>
        <w:t>uci</w:t>
      </w:r>
      <w:proofErr w:type="spellEnd"/>
      <w:r w:rsidR="00B31CB6">
        <w:rPr>
          <w:rFonts w:ascii="Times New Roman" w:hAnsi="Times New Roman" w:cs="Times New Roman"/>
          <w:sz w:val="24"/>
          <w:szCs w:val="24"/>
        </w:rPr>
        <w:t xml:space="preserve"> Claudia </w:t>
      </w:r>
      <w:proofErr w:type="spellStart"/>
      <w:r w:rsidR="00B31CB6">
        <w:rPr>
          <w:rFonts w:ascii="Times New Roman" w:hAnsi="Times New Roman" w:cs="Times New Roman"/>
          <w:sz w:val="24"/>
          <w:szCs w:val="24"/>
        </w:rPr>
        <w:t>Wietrzykowski</w:t>
      </w:r>
      <w:proofErr w:type="spellEnd"/>
      <w:r w:rsidR="00B3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CB6">
        <w:rPr>
          <w:rFonts w:ascii="Times New Roman" w:hAnsi="Times New Roman" w:cs="Times New Roman"/>
          <w:sz w:val="24"/>
          <w:szCs w:val="24"/>
        </w:rPr>
        <w:t>Goetems</w:t>
      </w:r>
      <w:proofErr w:type="spellEnd"/>
    </w:p>
    <w:p w:rsidR="00B31CB6" w:rsidRDefault="00B31CB6" w:rsidP="002B4C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0A6B" w:rsidRDefault="00020A6B" w:rsidP="002B4C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CB6" w:rsidRDefault="00B31CB6" w:rsidP="00B31CB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Claudia </w:t>
      </w:r>
      <w:proofErr w:type="spellStart"/>
      <w:r>
        <w:rPr>
          <w:rFonts w:ascii="Times New Roman" w:hAnsi="Times New Roman" w:cs="Times New Roman"/>
          <w:sz w:val="24"/>
          <w:szCs w:val="24"/>
        </w:rPr>
        <w:t>Wietrzykowski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Goetems</w:t>
      </w:r>
      <w:proofErr w:type="spellEnd"/>
    </w:p>
    <w:p w:rsidR="0030474F" w:rsidRDefault="00B31CB6" w:rsidP="00B31C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Vice-</w:t>
      </w:r>
      <w:r w:rsidR="0030474F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020A6B">
        <w:rPr>
          <w:rFonts w:ascii="Times New Roman" w:hAnsi="Times New Roman" w:cs="Times New Roman"/>
          <w:sz w:val="24"/>
          <w:szCs w:val="24"/>
        </w:rPr>
        <w:t xml:space="preserve"> </w:t>
      </w:r>
      <w:r w:rsidR="0030474F">
        <w:rPr>
          <w:rFonts w:ascii="Times New Roman" w:hAnsi="Times New Roman" w:cs="Times New Roman"/>
          <w:sz w:val="24"/>
          <w:szCs w:val="24"/>
        </w:rPr>
        <w:t>do C</w:t>
      </w:r>
      <w:r>
        <w:rPr>
          <w:rFonts w:ascii="Times New Roman" w:hAnsi="Times New Roman" w:cs="Times New Roman"/>
          <w:sz w:val="24"/>
          <w:szCs w:val="24"/>
        </w:rPr>
        <w:t>ME</w:t>
      </w:r>
    </w:p>
    <w:p w:rsidR="00D86F51" w:rsidRDefault="00D86F51" w:rsidP="001568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86F51" w:rsidSect="005F51A7">
      <w:headerReference w:type="default" r:id="rId13"/>
      <w:pgSz w:w="11906" w:h="16838"/>
      <w:pgMar w:top="1418" w:right="991" w:bottom="993" w:left="1418" w:header="737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68E" w:rsidRDefault="0040068E" w:rsidP="00B928CF">
      <w:pPr>
        <w:spacing w:after="0" w:line="240" w:lineRule="auto"/>
      </w:pPr>
      <w:r>
        <w:separator/>
      </w:r>
    </w:p>
  </w:endnote>
  <w:endnote w:type="continuationSeparator" w:id="0">
    <w:p w:rsidR="0040068E" w:rsidRDefault="0040068E" w:rsidP="00B9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68E" w:rsidRDefault="0040068E" w:rsidP="00B928CF">
      <w:pPr>
        <w:spacing w:after="0" w:line="240" w:lineRule="auto"/>
      </w:pPr>
      <w:r>
        <w:separator/>
      </w:r>
    </w:p>
  </w:footnote>
  <w:footnote w:type="continuationSeparator" w:id="0">
    <w:p w:rsidR="0040068E" w:rsidRDefault="0040068E" w:rsidP="00B9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C88" w:rsidRDefault="00785C88" w:rsidP="00785C88">
    <w:pPr>
      <w:pStyle w:val="Cabealho"/>
    </w:pPr>
    <w:r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4085590</wp:posOffset>
          </wp:positionH>
          <wp:positionV relativeFrom="paragraph">
            <wp:posOffset>80010</wp:posOffset>
          </wp:positionV>
          <wp:extent cx="2213610" cy="680085"/>
          <wp:effectExtent l="19050" t="0" r="0" b="0"/>
          <wp:wrapTight wrapText="bothSides">
            <wp:wrapPolygon edited="0">
              <wp:start x="9294" y="0"/>
              <wp:lineTo x="4461" y="2420"/>
              <wp:lineTo x="372" y="7261"/>
              <wp:lineTo x="-186" y="16336"/>
              <wp:lineTo x="4275" y="19361"/>
              <wp:lineTo x="4275" y="21176"/>
              <wp:lineTo x="16172" y="21176"/>
              <wp:lineTo x="16358" y="19361"/>
              <wp:lineTo x="21563" y="16336"/>
              <wp:lineTo x="21563" y="9681"/>
              <wp:lineTo x="19704" y="9681"/>
              <wp:lineTo x="21005" y="6050"/>
              <wp:lineTo x="19704" y="3630"/>
              <wp:lineTo x="15243" y="0"/>
              <wp:lineTo x="9294" y="0"/>
            </wp:wrapPolygon>
          </wp:wrapTight>
          <wp:docPr id="4" name="Imagem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3610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85C88" w:rsidRPr="0048433F" w:rsidRDefault="00785C88" w:rsidP="00785C88">
    <w:pPr>
      <w:pStyle w:val="SemEspaamento"/>
      <w:ind w:firstLine="1276"/>
      <w:rPr>
        <w:rFonts w:ascii="Times New Roman" w:hAnsi="Times New Roman" w:cs="Times New Roman"/>
        <w:b/>
      </w:rPr>
    </w:pPr>
    <w:r>
      <w:t xml:space="preserve"> </w:t>
    </w:r>
    <w:r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-382270</wp:posOffset>
          </wp:positionH>
          <wp:positionV relativeFrom="paragraph">
            <wp:posOffset>-280670</wp:posOffset>
          </wp:positionV>
          <wp:extent cx="1112520" cy="1413510"/>
          <wp:effectExtent l="19050" t="0" r="0" b="0"/>
          <wp:wrapTight wrapText="bothSides">
            <wp:wrapPolygon edited="0">
              <wp:start x="6658" y="0"/>
              <wp:lineTo x="4068" y="291"/>
              <wp:lineTo x="3699" y="4658"/>
              <wp:lineTo x="1110" y="6695"/>
              <wp:lineTo x="-370" y="8442"/>
              <wp:lineTo x="-370" y="15429"/>
              <wp:lineTo x="1110" y="18631"/>
              <wp:lineTo x="-370" y="18631"/>
              <wp:lineTo x="-370" y="20960"/>
              <wp:lineTo x="5178" y="21251"/>
              <wp:lineTo x="16274" y="21251"/>
              <wp:lineTo x="19603" y="21251"/>
              <wp:lineTo x="21452" y="20377"/>
              <wp:lineTo x="21452" y="8442"/>
              <wp:lineTo x="19973" y="6695"/>
              <wp:lineTo x="17384" y="4658"/>
              <wp:lineTo x="18123" y="1747"/>
              <wp:lineTo x="17384" y="291"/>
              <wp:lineTo x="14795" y="0"/>
              <wp:lineTo x="6658" y="0"/>
            </wp:wrapPolygon>
          </wp:wrapTight>
          <wp:docPr id="3" name="Imagem 2" descr="Brasao 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P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413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</w:t>
    </w:r>
    <w:r w:rsidRPr="0048433F">
      <w:rPr>
        <w:rFonts w:ascii="Times New Roman" w:hAnsi="Times New Roman" w:cs="Times New Roman"/>
        <w:b/>
      </w:rPr>
      <w:t>ESTADO DO RIO GANDE DO SUL</w:t>
    </w:r>
  </w:p>
  <w:p w:rsidR="00785C88" w:rsidRPr="0048433F" w:rsidRDefault="00785C88" w:rsidP="00785C88">
    <w:pPr>
      <w:pStyle w:val="SemEspaamento"/>
      <w:ind w:firstLine="1276"/>
      <w:rPr>
        <w:rFonts w:ascii="Times New Roman" w:hAnsi="Times New Roman" w:cs="Times New Roman"/>
        <w:b/>
      </w:rPr>
    </w:pPr>
    <w:r w:rsidRPr="0048433F">
      <w:rPr>
        <w:rFonts w:ascii="Times New Roman" w:hAnsi="Times New Roman" w:cs="Times New Roman"/>
        <w:b/>
      </w:rPr>
      <w:t>PREFEITURA MUNICIPAL DE PAULO BENTO</w:t>
    </w:r>
  </w:p>
  <w:p w:rsidR="00785C88" w:rsidRPr="00592B7C" w:rsidRDefault="00785C88" w:rsidP="00785C88">
    <w:pPr>
      <w:pStyle w:val="SemEspaamento"/>
      <w:ind w:firstLine="1276"/>
      <w:rPr>
        <w:rFonts w:ascii="Times New Roman" w:hAnsi="Times New Roman" w:cs="Times New Roman"/>
        <w:b/>
        <w:caps/>
      </w:rPr>
    </w:pPr>
    <w:r>
      <w:rPr>
        <w:rFonts w:ascii="Times New Roman" w:hAnsi="Times New Roman" w:cs="Times New Roman"/>
        <w:b/>
        <w:caps/>
      </w:rPr>
      <w:t xml:space="preserve">         </w:t>
    </w:r>
    <w:r w:rsidRPr="00592B7C">
      <w:rPr>
        <w:rFonts w:ascii="Times New Roman" w:hAnsi="Times New Roman" w:cs="Times New Roman"/>
        <w:b/>
        <w:caps/>
      </w:rPr>
      <w:t>Sistema Municipal de Ensino</w:t>
    </w:r>
  </w:p>
  <w:p w:rsidR="00785C88" w:rsidRDefault="00785C88" w:rsidP="00785C88">
    <w:pPr>
      <w:pStyle w:val="SemEspaamento"/>
      <w:ind w:firstLine="1276"/>
      <w:rPr>
        <w:rFonts w:ascii="Times New Roman" w:hAnsi="Times New Roman" w:cs="Times New Roman"/>
        <w:b/>
        <w:caps/>
      </w:rPr>
    </w:pPr>
    <w:r>
      <w:rPr>
        <w:rFonts w:ascii="Times New Roman" w:hAnsi="Times New Roman" w:cs="Times New Roman"/>
        <w:b/>
        <w:caps/>
      </w:rPr>
      <w:t xml:space="preserve">     </w:t>
    </w:r>
    <w:r w:rsidRPr="00592B7C">
      <w:rPr>
        <w:rFonts w:ascii="Times New Roman" w:hAnsi="Times New Roman" w:cs="Times New Roman"/>
        <w:b/>
        <w:caps/>
      </w:rPr>
      <w:t>Conselho Municipal de Educação</w:t>
    </w:r>
  </w:p>
  <w:p w:rsidR="00785C88" w:rsidRDefault="00785C88" w:rsidP="00785C88">
    <w:pPr>
      <w:pStyle w:val="Cabealho"/>
      <w:ind w:firstLine="1276"/>
    </w:pPr>
    <w:r>
      <w:t xml:space="preserve">                  </w:t>
    </w:r>
    <w:hyperlink r:id="rId3" w:history="1">
      <w:r w:rsidRPr="00046F98">
        <w:rPr>
          <w:rStyle w:val="Hyperlink"/>
          <w:rFonts w:asciiTheme="majorHAnsi" w:hAnsiTheme="majorHAnsi"/>
          <w:b/>
        </w:rPr>
        <w:t>cme@paulobento.rs.gov.br</w:t>
      </w:r>
    </w:hyperlink>
  </w:p>
  <w:p w:rsidR="00785C88" w:rsidRDefault="00785C88" w:rsidP="00785C88">
    <w:pPr>
      <w:pStyle w:val="Cabealho"/>
    </w:pPr>
  </w:p>
  <w:p w:rsidR="00785C88" w:rsidRDefault="00785C88" w:rsidP="00785C88">
    <w:pPr>
      <w:pStyle w:val="Cabealho"/>
    </w:pPr>
    <w:r>
      <w:t xml:space="preserve"> </w:t>
    </w:r>
  </w:p>
  <w:p w:rsidR="00B928CF" w:rsidRDefault="00785C88">
    <w:pPr>
      <w:pStyle w:val="Cabealho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445"/>
    <w:multiLevelType w:val="multilevel"/>
    <w:tmpl w:val="3CF84C02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64" w:hanging="1440"/>
      </w:pPr>
      <w:rPr>
        <w:rFonts w:hint="default"/>
      </w:rPr>
    </w:lvl>
  </w:abstractNum>
  <w:abstractNum w:abstractNumId="1">
    <w:nsid w:val="0B2D7080"/>
    <w:multiLevelType w:val="hybridMultilevel"/>
    <w:tmpl w:val="A23AF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E5799"/>
    <w:multiLevelType w:val="multilevel"/>
    <w:tmpl w:val="AB9AE3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FA835A5"/>
    <w:multiLevelType w:val="hybridMultilevel"/>
    <w:tmpl w:val="8C24E106"/>
    <w:lvl w:ilvl="0" w:tplc="33EA1442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D212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48D8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BC5B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8A05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4DC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B485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DA7D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8A04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A779FD"/>
    <w:multiLevelType w:val="multilevel"/>
    <w:tmpl w:val="520A9B44"/>
    <w:lvl w:ilvl="0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E375789"/>
    <w:multiLevelType w:val="hybridMultilevel"/>
    <w:tmpl w:val="D5F239D4"/>
    <w:lvl w:ilvl="0" w:tplc="EF6825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EDB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4AA2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8EC8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964A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8CC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208F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342C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CE10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9714EE9"/>
    <w:multiLevelType w:val="hybridMultilevel"/>
    <w:tmpl w:val="CEECA948"/>
    <w:lvl w:ilvl="0" w:tplc="9D8221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AD67F6"/>
    <w:multiLevelType w:val="hybridMultilevel"/>
    <w:tmpl w:val="F5CC5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B6C58"/>
    <w:multiLevelType w:val="hybridMultilevel"/>
    <w:tmpl w:val="C09A75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94874"/>
    <w:rsid w:val="00017210"/>
    <w:rsid w:val="00020A6B"/>
    <w:rsid w:val="0002214C"/>
    <w:rsid w:val="000755C9"/>
    <w:rsid w:val="000D221C"/>
    <w:rsid w:val="00103370"/>
    <w:rsid w:val="00106A2B"/>
    <w:rsid w:val="00116A2A"/>
    <w:rsid w:val="001231F7"/>
    <w:rsid w:val="00144274"/>
    <w:rsid w:val="00145C9E"/>
    <w:rsid w:val="00147F21"/>
    <w:rsid w:val="00156819"/>
    <w:rsid w:val="00164E82"/>
    <w:rsid w:val="00191806"/>
    <w:rsid w:val="001955CD"/>
    <w:rsid w:val="001B110D"/>
    <w:rsid w:val="001F27A4"/>
    <w:rsid w:val="0021387B"/>
    <w:rsid w:val="00283BA0"/>
    <w:rsid w:val="002B4C23"/>
    <w:rsid w:val="002B78F5"/>
    <w:rsid w:val="002F3BF8"/>
    <w:rsid w:val="0030474F"/>
    <w:rsid w:val="00386163"/>
    <w:rsid w:val="003A2502"/>
    <w:rsid w:val="003B525C"/>
    <w:rsid w:val="003C2AFF"/>
    <w:rsid w:val="003C7E1B"/>
    <w:rsid w:val="0040068E"/>
    <w:rsid w:val="004006FA"/>
    <w:rsid w:val="00432F2E"/>
    <w:rsid w:val="00484B47"/>
    <w:rsid w:val="00523B4E"/>
    <w:rsid w:val="005B5C7C"/>
    <w:rsid w:val="005D130B"/>
    <w:rsid w:val="005F51A7"/>
    <w:rsid w:val="00632BE9"/>
    <w:rsid w:val="00640977"/>
    <w:rsid w:val="00645751"/>
    <w:rsid w:val="00687868"/>
    <w:rsid w:val="006B76EC"/>
    <w:rsid w:val="006E5499"/>
    <w:rsid w:val="007017E3"/>
    <w:rsid w:val="00706FAC"/>
    <w:rsid w:val="00765E61"/>
    <w:rsid w:val="007663CF"/>
    <w:rsid w:val="00784E77"/>
    <w:rsid w:val="00785C88"/>
    <w:rsid w:val="00790B95"/>
    <w:rsid w:val="007A730D"/>
    <w:rsid w:val="0081666F"/>
    <w:rsid w:val="00817E65"/>
    <w:rsid w:val="00827590"/>
    <w:rsid w:val="00831DC2"/>
    <w:rsid w:val="00897770"/>
    <w:rsid w:val="008B1A3C"/>
    <w:rsid w:val="008D1CAE"/>
    <w:rsid w:val="008F388A"/>
    <w:rsid w:val="00930349"/>
    <w:rsid w:val="009405A3"/>
    <w:rsid w:val="009653FD"/>
    <w:rsid w:val="009A515D"/>
    <w:rsid w:val="009C1956"/>
    <w:rsid w:val="009C795E"/>
    <w:rsid w:val="009F56F2"/>
    <w:rsid w:val="00A058FC"/>
    <w:rsid w:val="00A1560E"/>
    <w:rsid w:val="00AA3E16"/>
    <w:rsid w:val="00AB518E"/>
    <w:rsid w:val="00AC1DD9"/>
    <w:rsid w:val="00B31CB6"/>
    <w:rsid w:val="00B50D0C"/>
    <w:rsid w:val="00B60D1D"/>
    <w:rsid w:val="00B70CDF"/>
    <w:rsid w:val="00B928CF"/>
    <w:rsid w:val="00B94874"/>
    <w:rsid w:val="00BC431D"/>
    <w:rsid w:val="00BC7808"/>
    <w:rsid w:val="00CA1049"/>
    <w:rsid w:val="00CB08CD"/>
    <w:rsid w:val="00D320CD"/>
    <w:rsid w:val="00D63D4C"/>
    <w:rsid w:val="00D86F51"/>
    <w:rsid w:val="00DE4066"/>
    <w:rsid w:val="00E0685B"/>
    <w:rsid w:val="00E30E54"/>
    <w:rsid w:val="00E65AD1"/>
    <w:rsid w:val="00E67027"/>
    <w:rsid w:val="00E95DB8"/>
    <w:rsid w:val="00EE7176"/>
    <w:rsid w:val="00F30CE0"/>
    <w:rsid w:val="00F4078A"/>
    <w:rsid w:val="00F649EA"/>
    <w:rsid w:val="00FD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3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D4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2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28CF"/>
  </w:style>
  <w:style w:type="paragraph" w:styleId="Rodap">
    <w:name w:val="footer"/>
    <w:basedOn w:val="Normal"/>
    <w:link w:val="RodapChar"/>
    <w:unhideWhenUsed/>
    <w:rsid w:val="00B92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28CF"/>
  </w:style>
  <w:style w:type="paragraph" w:styleId="Textodebalo">
    <w:name w:val="Balloon Text"/>
    <w:basedOn w:val="Normal"/>
    <w:link w:val="TextodebaloChar"/>
    <w:uiPriority w:val="99"/>
    <w:semiHidden/>
    <w:unhideWhenUsed/>
    <w:rsid w:val="00B9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8C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928C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95DB8"/>
    <w:pPr>
      <w:ind w:left="720"/>
      <w:contextualSpacing/>
    </w:pPr>
  </w:style>
  <w:style w:type="paragraph" w:styleId="SemEspaamento">
    <w:name w:val="No Spacing"/>
    <w:uiPriority w:val="1"/>
    <w:qFormat/>
    <w:rsid w:val="00785C88"/>
    <w:pPr>
      <w:spacing w:after="0" w:line="240" w:lineRule="auto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785C8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9394.ht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LEIS/L9394.htm" TargetMode="External"/><Relationship Id="rId12" Type="http://schemas.openxmlformats.org/officeDocument/2006/relationships/hyperlink" Target="https://www.planalto.gov.br/ccivil_03/LEIS/L939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analto.gov.br/ccivil_03/LEIS/L9394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lanalto.gov.br/ccivil_03/LEIS/L939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LEIS/L9394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e@paulobento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1352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Daniel</cp:lastModifiedBy>
  <cp:revision>2</cp:revision>
  <cp:lastPrinted>2020-03-27T13:01:00Z</cp:lastPrinted>
  <dcterms:created xsi:type="dcterms:W3CDTF">2020-03-27T13:10:00Z</dcterms:created>
  <dcterms:modified xsi:type="dcterms:W3CDTF">2020-03-27T13:10:00Z</dcterms:modified>
</cp:coreProperties>
</file>