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75" w:rsidRDefault="00524BAC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-28575</wp:posOffset>
            </wp:positionV>
            <wp:extent cx="937260" cy="1211580"/>
            <wp:effectExtent l="19050" t="0" r="0" b="0"/>
            <wp:wrapTight wrapText="bothSides">
              <wp:wrapPolygon edited="0">
                <wp:start x="6146" y="0"/>
                <wp:lineTo x="3512" y="679"/>
                <wp:lineTo x="3073" y="5434"/>
                <wp:lineTo x="439" y="7132"/>
                <wp:lineTo x="-439" y="20377"/>
                <wp:lineTo x="439" y="21396"/>
                <wp:lineTo x="4829" y="21396"/>
                <wp:lineTo x="16683" y="21396"/>
                <wp:lineTo x="20634" y="21396"/>
                <wp:lineTo x="21512" y="20377"/>
                <wp:lineTo x="21512" y="8491"/>
                <wp:lineTo x="20634" y="6792"/>
                <wp:lineTo x="18439" y="5434"/>
                <wp:lineTo x="18878" y="2717"/>
                <wp:lineTo x="17561" y="679"/>
                <wp:lineTo x="14927" y="0"/>
                <wp:lineTo x="6146" y="0"/>
              </wp:wrapPolygon>
            </wp:wrapTight>
            <wp:docPr id="2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775"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-30480</wp:posOffset>
            </wp:positionV>
            <wp:extent cx="2383790" cy="733425"/>
            <wp:effectExtent l="19050" t="0" r="0" b="0"/>
            <wp:wrapNone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775">
        <w:rPr>
          <w:rFonts w:ascii="Times New Roman" w:hAnsi="Times New Roman" w:cs="Times New Roman"/>
          <w:b/>
        </w:rPr>
        <w:t xml:space="preserve">   </w:t>
      </w:r>
    </w:p>
    <w:p w:rsidR="00EF0BBE" w:rsidRPr="0048433F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EF0BBE" w:rsidRPr="0048433F">
        <w:rPr>
          <w:rFonts w:ascii="Times New Roman" w:hAnsi="Times New Roman" w:cs="Times New Roman"/>
          <w:b/>
        </w:rPr>
        <w:t>ESTADO DO RIO GANDE DO SUL</w:t>
      </w:r>
    </w:p>
    <w:p w:rsidR="00EF0BBE" w:rsidRPr="0048433F" w:rsidRDefault="00042775" w:rsidP="00042775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F0BBE" w:rsidRPr="0048433F">
        <w:rPr>
          <w:rFonts w:ascii="Times New Roman" w:hAnsi="Times New Roman" w:cs="Times New Roman"/>
          <w:b/>
        </w:rPr>
        <w:t>PREFEITURA MUNICIPAL DE PAULO BENTO</w:t>
      </w:r>
    </w:p>
    <w:p w:rsidR="00EF0BBE" w:rsidRPr="00592B7C" w:rsidRDefault="00042775" w:rsidP="00042775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EF0BBE" w:rsidRPr="00592B7C">
        <w:rPr>
          <w:rFonts w:ascii="Times New Roman" w:hAnsi="Times New Roman" w:cs="Times New Roman"/>
          <w:b/>
          <w:caps/>
        </w:rPr>
        <w:t>Sistema Municipal de Ensino</w:t>
      </w:r>
    </w:p>
    <w:p w:rsidR="00EF0BBE" w:rsidRDefault="00EF0BBE" w:rsidP="00042775">
      <w:pPr>
        <w:pStyle w:val="SemEspaamento"/>
        <w:rPr>
          <w:rFonts w:ascii="Times New Roman" w:hAnsi="Times New Roman" w:cs="Times New Roman"/>
          <w:b/>
          <w:caps/>
        </w:rPr>
      </w:pPr>
      <w:r w:rsidRPr="00592B7C">
        <w:rPr>
          <w:rFonts w:ascii="Times New Roman" w:hAnsi="Times New Roman" w:cs="Times New Roman"/>
          <w:b/>
          <w:caps/>
        </w:rPr>
        <w:t>Conselho Municipal de Educação</w:t>
      </w:r>
    </w:p>
    <w:p w:rsidR="00EF0BBE" w:rsidRDefault="00343D10" w:rsidP="00042775">
      <w:pPr>
        <w:pStyle w:val="Cabealho"/>
      </w:pPr>
      <w:hyperlink r:id="rId9" w:history="1">
        <w:r w:rsidR="00EF0BBE" w:rsidRPr="00016832">
          <w:rPr>
            <w:rStyle w:val="Hyperlink"/>
            <w:rFonts w:asciiTheme="majorHAnsi" w:hAnsiTheme="majorHAnsi"/>
            <w:b/>
          </w:rPr>
          <w:t>cme@paulobento.rs.gov.br</w:t>
        </w:r>
      </w:hyperlink>
    </w:p>
    <w:p w:rsidR="00EF0BBE" w:rsidRDefault="00EF0BB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921C0" w:rsidRDefault="009921C0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3"/>
          <w:szCs w:val="23"/>
        </w:rPr>
      </w:pPr>
    </w:p>
    <w:p w:rsidR="009140B0" w:rsidRDefault="009140B0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3"/>
          <w:szCs w:val="23"/>
        </w:rPr>
      </w:pPr>
    </w:p>
    <w:p w:rsidR="0048433F" w:rsidRPr="00524BAC" w:rsidRDefault="001B3CAD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3"/>
          <w:szCs w:val="23"/>
        </w:rPr>
      </w:pPr>
      <w:r w:rsidRPr="00524BAC">
        <w:rPr>
          <w:rFonts w:ascii="Bookman Old Style" w:hAnsi="Bookman Old Style" w:cs="Times New Roman"/>
          <w:b/>
          <w:bCs/>
          <w:sz w:val="23"/>
          <w:szCs w:val="23"/>
        </w:rPr>
        <w:t xml:space="preserve">Resolução CME nº. </w:t>
      </w:r>
      <w:r w:rsidR="009D76BE" w:rsidRPr="00524BAC">
        <w:rPr>
          <w:rFonts w:ascii="Bookman Old Style" w:hAnsi="Bookman Old Style" w:cs="Times New Roman"/>
          <w:b/>
          <w:bCs/>
          <w:sz w:val="23"/>
          <w:szCs w:val="23"/>
        </w:rPr>
        <w:t>0</w:t>
      </w:r>
      <w:r w:rsidR="0047168F">
        <w:rPr>
          <w:rFonts w:ascii="Bookman Old Style" w:hAnsi="Bookman Old Style" w:cs="Times New Roman"/>
          <w:b/>
          <w:bCs/>
          <w:sz w:val="23"/>
          <w:szCs w:val="23"/>
        </w:rPr>
        <w:t>7</w:t>
      </w:r>
      <w:r w:rsidR="007541E5" w:rsidRPr="00524BAC">
        <w:rPr>
          <w:rFonts w:ascii="Bookman Old Style" w:hAnsi="Bookman Old Style" w:cs="Times New Roman"/>
          <w:b/>
          <w:bCs/>
          <w:sz w:val="23"/>
          <w:szCs w:val="23"/>
        </w:rPr>
        <w:t xml:space="preserve">, de </w:t>
      </w:r>
      <w:r w:rsidR="0047168F">
        <w:rPr>
          <w:rFonts w:ascii="Bookman Old Style" w:hAnsi="Bookman Old Style" w:cs="Times New Roman"/>
          <w:b/>
          <w:bCs/>
          <w:sz w:val="23"/>
          <w:szCs w:val="23"/>
        </w:rPr>
        <w:t>26 de dezembro</w:t>
      </w:r>
      <w:r w:rsidR="009921C0">
        <w:rPr>
          <w:rFonts w:ascii="Bookman Old Style" w:hAnsi="Bookman Old Style" w:cs="Times New Roman"/>
          <w:b/>
          <w:bCs/>
          <w:sz w:val="23"/>
          <w:szCs w:val="23"/>
        </w:rPr>
        <w:t xml:space="preserve"> </w:t>
      </w:r>
      <w:r w:rsidR="00906606" w:rsidRPr="00524BAC">
        <w:rPr>
          <w:rFonts w:ascii="Bookman Old Style" w:hAnsi="Bookman Old Style" w:cs="Times New Roman"/>
          <w:b/>
          <w:bCs/>
          <w:sz w:val="23"/>
          <w:szCs w:val="23"/>
        </w:rPr>
        <w:t>de 2019.</w:t>
      </w:r>
    </w:p>
    <w:p w:rsidR="007D6730" w:rsidRPr="00524BAC" w:rsidRDefault="007D6730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3"/>
          <w:szCs w:val="23"/>
        </w:rPr>
      </w:pPr>
    </w:p>
    <w:p w:rsidR="007D6730" w:rsidRDefault="006D2C78" w:rsidP="006D2C78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 w:rsidRPr="006D2C78">
        <w:rPr>
          <w:rFonts w:ascii="Bookman Old Style" w:hAnsi="Bookman Old Style" w:cs="Times New Roman"/>
          <w:b/>
          <w:bCs/>
          <w:iCs/>
          <w:sz w:val="24"/>
          <w:szCs w:val="24"/>
        </w:rPr>
        <w:t>Orienta a implementação da Base Nacional Comum Curricular - BNCC, do Referencial Curricular Gaúcho - RCG e institui</w:t>
      </w:r>
      <w:r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</w:t>
      </w:r>
      <w:r w:rsidRPr="006D2C78">
        <w:rPr>
          <w:rFonts w:ascii="Bookman Old Style" w:hAnsi="Bookman Old Style" w:cs="Times New Roman"/>
          <w:b/>
          <w:bCs/>
          <w:iCs/>
          <w:sz w:val="24"/>
          <w:szCs w:val="24"/>
        </w:rPr>
        <w:t>o DOTMPB/2019</w:t>
      </w:r>
      <w:r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 (Documento Orientador do Território Municipal de Paulo Bento), </w:t>
      </w:r>
      <w:r w:rsidRPr="006D2C78"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como obrigatórios ao longo das etapas e respectivas modalidades da Educação Básica do território municipal de </w:t>
      </w:r>
      <w:r>
        <w:rPr>
          <w:rFonts w:ascii="Bookman Old Style" w:hAnsi="Bookman Old Style" w:cs="Times New Roman"/>
          <w:b/>
          <w:bCs/>
          <w:iCs/>
          <w:sz w:val="24"/>
          <w:szCs w:val="24"/>
        </w:rPr>
        <w:t>Paulo Bento - RS.</w:t>
      </w:r>
    </w:p>
    <w:p w:rsidR="006D2C78" w:rsidRPr="00524BAC" w:rsidRDefault="006D2C78" w:rsidP="006D2C78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/>
          <w:iCs/>
          <w:sz w:val="23"/>
          <w:szCs w:val="23"/>
        </w:rPr>
      </w:pPr>
    </w:p>
    <w:p w:rsidR="00E92F46" w:rsidRDefault="00E92F46" w:rsidP="0047168F">
      <w:pPr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Bookman Old Style" w:hAnsi="Bookman Old Style" w:cs="Times New Roman"/>
          <w:sz w:val="23"/>
          <w:szCs w:val="23"/>
        </w:rPr>
      </w:pPr>
      <w:r w:rsidRPr="00524BAC">
        <w:rPr>
          <w:rFonts w:ascii="Bookman Old Style" w:hAnsi="Bookman Old Style" w:cs="Times New Roman"/>
          <w:b/>
          <w:sz w:val="23"/>
          <w:szCs w:val="23"/>
        </w:rPr>
        <w:t>O CONSELHO MUNICIPAL DE EDUCAÇÃO DE PAULO BENTO</w:t>
      </w:r>
      <w:r w:rsidRPr="00524BAC">
        <w:rPr>
          <w:rFonts w:ascii="Bookman Old Style" w:hAnsi="Bookman Old Style" w:cs="Times New Roman"/>
          <w:sz w:val="23"/>
          <w:szCs w:val="23"/>
        </w:rPr>
        <w:t>, no uso das atribuições que lhe são conferidas pela Lei Municipal n°. 1.616, de 14 de setembro de 2016, que instituiu o Sistema  Municipal de Ensino e pela Lei Municipal nº. 1.617 de 14 de setembro de 2016 que reestruturou este Conselho</w:t>
      </w:r>
      <w:r w:rsidR="00592B7C" w:rsidRPr="00524BAC">
        <w:rPr>
          <w:rFonts w:ascii="Bookman Old Style" w:hAnsi="Bookman Old Style" w:cs="Times New Roman"/>
          <w:sz w:val="23"/>
          <w:szCs w:val="23"/>
        </w:rPr>
        <w:t>,</w:t>
      </w:r>
      <w:r w:rsidR="00D35FC8" w:rsidRPr="00524BAC">
        <w:rPr>
          <w:rFonts w:ascii="Bookman Old Style" w:hAnsi="Bookman Old Style" w:cs="Times New Roman"/>
          <w:sz w:val="23"/>
          <w:szCs w:val="23"/>
        </w:rPr>
        <w:t xml:space="preserve"> plenária do dia </w:t>
      </w:r>
      <w:r w:rsidR="0047168F">
        <w:rPr>
          <w:rFonts w:ascii="Bookman Old Style" w:hAnsi="Bookman Old Style" w:cs="Times New Roman"/>
          <w:sz w:val="23"/>
          <w:szCs w:val="23"/>
        </w:rPr>
        <w:t>20 de dezembro de 2019</w:t>
      </w:r>
      <w:r w:rsidR="00D35FC8" w:rsidRPr="00524BAC">
        <w:rPr>
          <w:rFonts w:ascii="Bookman Old Style" w:hAnsi="Bookman Old Style" w:cs="Times New Roman"/>
          <w:sz w:val="23"/>
          <w:szCs w:val="23"/>
        </w:rPr>
        <w:t>, registrada em</w:t>
      </w:r>
      <w:r w:rsidR="00592B7C" w:rsidRPr="00524BAC">
        <w:rPr>
          <w:rFonts w:ascii="Bookman Old Style" w:hAnsi="Bookman Old Style" w:cs="Times New Roman"/>
          <w:sz w:val="23"/>
          <w:szCs w:val="23"/>
        </w:rPr>
        <w:t xml:space="preserve"> </w:t>
      </w:r>
      <w:r w:rsidR="007541E5" w:rsidRPr="00524BAC">
        <w:rPr>
          <w:rFonts w:ascii="Bookman Old Style" w:hAnsi="Bookman Old Style" w:cs="Times New Roman"/>
          <w:sz w:val="23"/>
          <w:szCs w:val="23"/>
        </w:rPr>
        <w:t xml:space="preserve">Ata nº. </w:t>
      </w:r>
      <w:r w:rsidR="0047168F">
        <w:rPr>
          <w:rFonts w:ascii="Bookman Old Style" w:hAnsi="Bookman Old Style" w:cs="Times New Roman"/>
          <w:sz w:val="23"/>
          <w:szCs w:val="23"/>
        </w:rPr>
        <w:t>008</w:t>
      </w:r>
      <w:r w:rsidR="008A1E8F" w:rsidRPr="00524BAC">
        <w:rPr>
          <w:rFonts w:ascii="Bookman Old Style" w:hAnsi="Bookman Old Style" w:cs="Times New Roman"/>
          <w:sz w:val="23"/>
          <w:szCs w:val="23"/>
        </w:rPr>
        <w:t>/201</w:t>
      </w:r>
      <w:r w:rsidR="00524BAC" w:rsidRPr="00524BAC">
        <w:rPr>
          <w:rFonts w:ascii="Bookman Old Style" w:hAnsi="Bookman Old Style" w:cs="Times New Roman"/>
          <w:sz w:val="23"/>
          <w:szCs w:val="23"/>
        </w:rPr>
        <w:t>9.</w:t>
      </w:r>
    </w:p>
    <w:p w:rsidR="0047168F" w:rsidRPr="0047168F" w:rsidRDefault="0047168F" w:rsidP="0047168F">
      <w:pPr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Bookman Old Style" w:hAnsi="Bookman Old Style" w:cs="Times New Roman"/>
          <w:sz w:val="23"/>
          <w:szCs w:val="23"/>
        </w:rPr>
      </w:pPr>
      <w:r w:rsidRPr="0047168F">
        <w:rPr>
          <w:rFonts w:ascii="Bookman Old Style" w:hAnsi="Bookman Old Style" w:cs="Times New Roman"/>
          <w:b/>
          <w:sz w:val="23"/>
          <w:szCs w:val="23"/>
        </w:rPr>
        <w:t>CONSIDERANDO</w:t>
      </w:r>
      <w:r w:rsidRPr="0047168F">
        <w:rPr>
          <w:rFonts w:ascii="Bookman Old Style" w:hAnsi="Bookman Old Style" w:cs="Times New Roman"/>
          <w:sz w:val="23"/>
          <w:szCs w:val="23"/>
        </w:rPr>
        <w:t xml:space="preserve"> que</w:t>
      </w:r>
      <w:r>
        <w:rPr>
          <w:rFonts w:ascii="Bookman Old Style" w:hAnsi="Bookman Old Style" w:cs="Times New Roman"/>
          <w:sz w:val="23"/>
          <w:szCs w:val="23"/>
        </w:rPr>
        <w:t xml:space="preserve">  </w:t>
      </w:r>
      <w:r w:rsidRPr="0047168F">
        <w:rPr>
          <w:rFonts w:ascii="Bookman Old Style" w:hAnsi="Bookman Old Style" w:cs="Times New Roman"/>
          <w:sz w:val="23"/>
          <w:szCs w:val="23"/>
        </w:rPr>
        <w:t>a legislação nacional, estadual e municipal e, ainda, as normativas em âmbito nacional e municipal que embasam esta Resolução;</w:t>
      </w:r>
      <w:r>
        <w:rPr>
          <w:rFonts w:ascii="Bookman Old Style" w:hAnsi="Bookman Old Style" w:cs="Times New Roman"/>
          <w:sz w:val="23"/>
          <w:szCs w:val="23"/>
        </w:rPr>
        <w:t xml:space="preserve"> </w:t>
      </w:r>
      <w:r w:rsidRPr="0047168F">
        <w:rPr>
          <w:rFonts w:ascii="Bookman Old Style" w:hAnsi="Bookman Old Style" w:cs="Times New Roman"/>
          <w:sz w:val="23"/>
          <w:szCs w:val="23"/>
        </w:rPr>
        <w:t>as normativas que embasam e instituem a Base Nacional Comum Curricular – BNCC e o Referencial Curricular Gaúcho – RCG;</w:t>
      </w:r>
      <w:r w:rsidRPr="0047168F">
        <w:rPr>
          <w:rFonts w:ascii="Bookman Old Style" w:hAnsi="Bookman Old Style" w:cs="Times New Roman"/>
          <w:sz w:val="23"/>
          <w:szCs w:val="23"/>
        </w:rPr>
        <w:tab/>
        <w:t xml:space="preserve">o trabalho realizado pelo CNE, </w:t>
      </w:r>
      <w:proofErr w:type="spellStart"/>
      <w:r w:rsidRPr="0047168F">
        <w:rPr>
          <w:rFonts w:ascii="Bookman Old Style" w:hAnsi="Bookman Old Style" w:cs="Times New Roman"/>
          <w:sz w:val="23"/>
          <w:szCs w:val="23"/>
        </w:rPr>
        <w:t>CEEd</w:t>
      </w:r>
      <w:proofErr w:type="spellEnd"/>
      <w:r w:rsidRPr="0047168F">
        <w:rPr>
          <w:rFonts w:ascii="Bookman Old Style" w:hAnsi="Bookman Old Style" w:cs="Times New Roman"/>
          <w:sz w:val="23"/>
          <w:szCs w:val="23"/>
        </w:rPr>
        <w:t xml:space="preserve">/RS e UNCME-RS que resultou a </w:t>
      </w:r>
      <w:proofErr w:type="spellStart"/>
      <w:r w:rsidRPr="0047168F">
        <w:rPr>
          <w:rFonts w:ascii="Bookman Old Style" w:hAnsi="Bookman Old Style" w:cs="Times New Roman"/>
          <w:sz w:val="23"/>
          <w:szCs w:val="23"/>
        </w:rPr>
        <w:t>exaração</w:t>
      </w:r>
      <w:proofErr w:type="spellEnd"/>
      <w:r w:rsidRPr="0047168F">
        <w:rPr>
          <w:rFonts w:ascii="Bookman Old Style" w:hAnsi="Bookman Old Style" w:cs="Times New Roman"/>
          <w:sz w:val="23"/>
          <w:szCs w:val="23"/>
        </w:rPr>
        <w:t xml:space="preserve"> da Resolução </w:t>
      </w:r>
      <w:proofErr w:type="spellStart"/>
      <w:r w:rsidRPr="0047168F">
        <w:rPr>
          <w:rFonts w:ascii="Bookman Old Style" w:hAnsi="Bookman Old Style" w:cs="Times New Roman"/>
          <w:sz w:val="23"/>
          <w:szCs w:val="23"/>
        </w:rPr>
        <w:t>CEEd</w:t>
      </w:r>
      <w:proofErr w:type="spellEnd"/>
      <w:r w:rsidRPr="0047168F">
        <w:rPr>
          <w:rFonts w:ascii="Bookman Old Style" w:hAnsi="Bookman Old Style" w:cs="Times New Roman"/>
          <w:sz w:val="23"/>
          <w:szCs w:val="23"/>
        </w:rPr>
        <w:t xml:space="preserve">/RS nº 345/2018 e o trabalho ou participação </w:t>
      </w:r>
      <w:r>
        <w:rPr>
          <w:rFonts w:ascii="Bookman Old Style" w:hAnsi="Bookman Old Style" w:cs="Times New Roman"/>
          <w:sz w:val="23"/>
          <w:szCs w:val="23"/>
        </w:rPr>
        <w:t>deste Conselho Municipal de Educação</w:t>
      </w:r>
      <w:r w:rsidRPr="0047168F">
        <w:rPr>
          <w:rFonts w:ascii="Bookman Old Style" w:hAnsi="Bookman Old Style" w:cs="Times New Roman"/>
          <w:sz w:val="23"/>
          <w:szCs w:val="23"/>
        </w:rPr>
        <w:t xml:space="preserve"> na construção do Documento do Município;</w:t>
      </w:r>
      <w:r>
        <w:rPr>
          <w:rFonts w:ascii="Bookman Old Style" w:hAnsi="Bookman Old Style" w:cs="Times New Roman"/>
          <w:sz w:val="23"/>
          <w:szCs w:val="23"/>
        </w:rPr>
        <w:t xml:space="preserve"> </w:t>
      </w:r>
      <w:r w:rsidRPr="0047168F">
        <w:rPr>
          <w:rFonts w:ascii="Bookman Old Style" w:hAnsi="Bookman Old Style" w:cs="Times New Roman"/>
          <w:sz w:val="23"/>
          <w:szCs w:val="23"/>
        </w:rPr>
        <w:t xml:space="preserve">os Artigos 25 e 29 da Resolução </w:t>
      </w:r>
      <w:proofErr w:type="spellStart"/>
      <w:r w:rsidRPr="0047168F">
        <w:rPr>
          <w:rFonts w:ascii="Bookman Old Style" w:hAnsi="Bookman Old Style" w:cs="Times New Roman"/>
          <w:sz w:val="23"/>
          <w:szCs w:val="23"/>
        </w:rPr>
        <w:t>CEEd</w:t>
      </w:r>
      <w:proofErr w:type="spellEnd"/>
      <w:r w:rsidRPr="0047168F">
        <w:rPr>
          <w:rFonts w:ascii="Bookman Old Style" w:hAnsi="Bookman Old Style" w:cs="Times New Roman"/>
          <w:sz w:val="23"/>
          <w:szCs w:val="23"/>
        </w:rPr>
        <w:t>/RS nº 345/2018</w:t>
      </w:r>
      <w:r>
        <w:rPr>
          <w:rFonts w:ascii="Bookman Old Style" w:hAnsi="Bookman Old Style" w:cs="Times New Roman"/>
          <w:sz w:val="23"/>
          <w:szCs w:val="23"/>
        </w:rPr>
        <w:t xml:space="preserve">; </w:t>
      </w:r>
      <w:r w:rsidRPr="0047168F">
        <w:rPr>
          <w:rFonts w:ascii="Bookman Old Style" w:hAnsi="Bookman Old Style" w:cs="Times New Roman"/>
          <w:sz w:val="23"/>
          <w:szCs w:val="23"/>
        </w:rPr>
        <w:t xml:space="preserve">as atribuições do CME </w:t>
      </w:r>
      <w:r>
        <w:rPr>
          <w:rFonts w:ascii="Bookman Old Style" w:hAnsi="Bookman Old Style" w:cs="Times New Roman"/>
          <w:sz w:val="23"/>
          <w:szCs w:val="23"/>
        </w:rPr>
        <w:t>conforme Leis Municipais nº. 1.616 e 1.617/2019</w:t>
      </w:r>
      <w:r w:rsidRPr="0047168F">
        <w:rPr>
          <w:rFonts w:ascii="Bookman Old Style" w:hAnsi="Bookman Old Style" w:cs="Times New Roman"/>
          <w:sz w:val="23"/>
          <w:szCs w:val="23"/>
        </w:rPr>
        <w:t xml:space="preserve"> para a emissão desta Resolução e os trabalhos realizados </w:t>
      </w:r>
      <w:r w:rsidRPr="0047168F">
        <w:rPr>
          <w:rFonts w:ascii="Bookman Old Style" w:hAnsi="Bookman Old Style" w:cs="Times New Roman"/>
          <w:sz w:val="23"/>
          <w:szCs w:val="23"/>
        </w:rPr>
        <w:lastRenderedPageBreak/>
        <w:t>acerca do tema;</w:t>
      </w:r>
      <w:r>
        <w:rPr>
          <w:rFonts w:ascii="Bookman Old Style" w:hAnsi="Bookman Old Style" w:cs="Times New Roman"/>
          <w:sz w:val="23"/>
          <w:szCs w:val="23"/>
        </w:rPr>
        <w:t xml:space="preserve"> </w:t>
      </w:r>
      <w:r w:rsidRPr="0047168F">
        <w:rPr>
          <w:rFonts w:ascii="Bookman Old Style" w:hAnsi="Bookman Old Style" w:cs="Times New Roman"/>
          <w:sz w:val="23"/>
          <w:szCs w:val="23"/>
        </w:rPr>
        <w:tab/>
        <w:t>o trabalho realizado com todas as Redes de Ensino do território municipal para a construção deste documento;</w:t>
      </w:r>
    </w:p>
    <w:p w:rsidR="0047168F" w:rsidRPr="00524BAC" w:rsidRDefault="0047168F" w:rsidP="0047168F">
      <w:pPr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Bookman Old Style" w:hAnsi="Bookman Old Style" w:cs="Times New Roman"/>
          <w:sz w:val="23"/>
          <w:szCs w:val="23"/>
        </w:rPr>
      </w:pPr>
      <w:r w:rsidRPr="0047168F">
        <w:rPr>
          <w:rFonts w:ascii="Bookman Old Style" w:hAnsi="Bookman Old Style" w:cs="Times New Roman"/>
          <w:b/>
          <w:sz w:val="23"/>
          <w:szCs w:val="23"/>
        </w:rPr>
        <w:t>CONSIDERANDO</w:t>
      </w:r>
      <w:r w:rsidRPr="0047168F">
        <w:rPr>
          <w:rFonts w:ascii="Bookman Old Style" w:hAnsi="Bookman Old Style" w:cs="Times New Roman"/>
          <w:sz w:val="23"/>
          <w:szCs w:val="23"/>
        </w:rPr>
        <w:t xml:space="preserve"> que as orientações presentes nesta Resolução embasam a revisão dos Projetos Políticos-pedagógicos, Regimentos Escolares e documentos correlatos de todas as Instituições Escolares, com a finalidade de implementar nas Redes de Ensino que desenvolvem as etapas de Educação Infantil e Ensino Fundamental em todo o território municipal de (nome do município) a BNCC, o RCG e o </w:t>
      </w:r>
      <w:r>
        <w:rPr>
          <w:rFonts w:ascii="Bookman Old Style" w:hAnsi="Bookman Old Style" w:cs="Times New Roman"/>
          <w:sz w:val="23"/>
          <w:szCs w:val="23"/>
        </w:rPr>
        <w:t>DOTMPB/2019</w:t>
      </w:r>
      <w:r w:rsidRPr="0047168F">
        <w:rPr>
          <w:rFonts w:ascii="Bookman Old Style" w:hAnsi="Bookman Old Style" w:cs="Times New Roman"/>
          <w:sz w:val="23"/>
          <w:szCs w:val="23"/>
        </w:rPr>
        <w:t>, afim de envidar esforços de forma colaborativa entre as Redes de Ensino para desenvolver a equidade e o processo de ensino-aprendizagem.</w:t>
      </w:r>
    </w:p>
    <w:p w:rsidR="007D6730" w:rsidRPr="00524BAC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3"/>
          <w:szCs w:val="23"/>
        </w:rPr>
      </w:pPr>
    </w:p>
    <w:p w:rsidR="0048433F" w:rsidRPr="00524BAC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3"/>
          <w:szCs w:val="23"/>
        </w:rPr>
      </w:pPr>
      <w:r w:rsidRPr="00524BAC">
        <w:rPr>
          <w:rFonts w:ascii="Bookman Old Style" w:hAnsi="Bookman Old Style" w:cs="Times New Roman"/>
          <w:b/>
          <w:bCs/>
          <w:sz w:val="23"/>
          <w:szCs w:val="23"/>
        </w:rPr>
        <w:t>RESOLVE: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TITULO I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DAS DISPOSIÇÕES GERAIS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CAPÍTULO I</w:t>
      </w:r>
    </w:p>
    <w:p w:rsidR="009140B0" w:rsidRDefault="009140B0" w:rsidP="009140B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Do 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DOTMPB/2019 </w:t>
      </w:r>
      <w:r w:rsidRPr="009140B0">
        <w:rPr>
          <w:rFonts w:ascii="Bookman Old Style" w:hAnsi="Bookman Old Style" w:cs="Times New Roman"/>
          <w:b/>
          <w:bCs/>
          <w:sz w:val="24"/>
          <w:szCs w:val="24"/>
        </w:rPr>
        <w:t>e do Território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9140B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 1º -  </w:t>
      </w:r>
      <w:r w:rsidRPr="009140B0">
        <w:rPr>
          <w:rFonts w:ascii="Bookman Old Style" w:hAnsi="Bookman Old Style" w:cs="Times New Roman"/>
          <w:bCs/>
          <w:sz w:val="24"/>
          <w:szCs w:val="24"/>
        </w:rPr>
        <w:t xml:space="preserve">A presente Resolução institui a implementação do </w:t>
      </w:r>
      <w:r>
        <w:rPr>
          <w:rFonts w:ascii="Bookman Old Style" w:hAnsi="Bookman Old Style" w:cs="Times New Roman"/>
          <w:bCs/>
          <w:sz w:val="24"/>
          <w:szCs w:val="24"/>
        </w:rPr>
        <w:t>DOTMPB/2019</w:t>
      </w:r>
      <w:r w:rsidRPr="009140B0">
        <w:rPr>
          <w:rFonts w:ascii="Bookman Old Style" w:hAnsi="Bookman Old Style" w:cs="Times New Roman"/>
          <w:bCs/>
          <w:sz w:val="24"/>
          <w:szCs w:val="24"/>
        </w:rPr>
        <w:t xml:space="preserve">, como documento de caráter normativo que define o conjunto orgânico e progressivo de aprendizagens essenciais como direito das crianças, jovens e adultos no âmbito da Educação Básica, nas etapas, Educação Infantil e Ensino Fundamental e suas respectivas modalidades, nas Redes de Ensino, públicas e privada, e nas Instituições Escolares do território municipal de </w:t>
      </w:r>
      <w:r>
        <w:rPr>
          <w:rFonts w:ascii="Bookman Old Style" w:hAnsi="Bookman Old Style" w:cs="Times New Roman"/>
          <w:bCs/>
          <w:sz w:val="24"/>
          <w:szCs w:val="24"/>
        </w:rPr>
        <w:t>Paulo Bento/RS.</w:t>
      </w:r>
      <w:r w:rsidRPr="009140B0">
        <w:rPr>
          <w:rFonts w:ascii="Bookman Old Style" w:hAnsi="Bookman Old Style" w:cs="Times New Roman"/>
          <w:bCs/>
          <w:sz w:val="24"/>
          <w:szCs w:val="24"/>
        </w:rPr>
        <w:t xml:space="preserve"> </w:t>
      </w:r>
    </w:p>
    <w:p w:rsidR="009140B0" w:rsidRPr="009140B0" w:rsidRDefault="009140B0" w:rsidP="009140B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Parágrafo Único. </w:t>
      </w:r>
      <w:r w:rsidRPr="009140B0">
        <w:rPr>
          <w:rFonts w:ascii="Bookman Old Style" w:hAnsi="Bookman Old Style" w:cs="Times New Roman"/>
          <w:bCs/>
          <w:sz w:val="24"/>
          <w:szCs w:val="24"/>
        </w:rPr>
        <w:t>Entende-se por território municipal o espaço geograficamente demarcado pelos limites intermunicipais que circunda o município de Paulo Bento/RS.</w:t>
      </w:r>
    </w:p>
    <w:p w:rsidR="009140B0" w:rsidRDefault="009140B0" w:rsidP="009140B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Default="009140B0" w:rsidP="009140B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9140B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Capítulo II</w:t>
      </w:r>
    </w:p>
    <w:p w:rsidR="009140B0" w:rsidRDefault="009140B0" w:rsidP="009140B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Da BNCC e do RCG</w:t>
      </w:r>
    </w:p>
    <w:p w:rsidR="009140B0" w:rsidRPr="009140B0" w:rsidRDefault="009140B0" w:rsidP="009140B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 2º - </w:t>
      </w:r>
      <w:r w:rsidRPr="009140B0">
        <w:rPr>
          <w:rFonts w:ascii="Bookman Old Style" w:hAnsi="Bookman Old Style" w:cs="Times New Roman"/>
          <w:bCs/>
          <w:sz w:val="24"/>
          <w:szCs w:val="24"/>
        </w:rPr>
        <w:t xml:space="preserve">As orientações e os conceitos normatizados na Resolução CNE/CP Nº 02, de 17 de dezembro de 2017, que “Institui e orienta a implantação da Base Nacional Comum Curricular, a ser respeitada obrigatoriamente ao longo das etapas e respectivas modalidades no âmbito da Educação Básica.”, estão referendados pela presente Resolução. </w:t>
      </w:r>
    </w:p>
    <w:p w:rsidR="009140B0" w:rsidRPr="009140B0" w:rsidRDefault="009140B0" w:rsidP="009140B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 3º - </w:t>
      </w:r>
      <w:r w:rsidRPr="009140B0">
        <w:rPr>
          <w:rFonts w:ascii="Bookman Old Style" w:hAnsi="Bookman Old Style" w:cs="Times New Roman"/>
          <w:bCs/>
          <w:sz w:val="24"/>
          <w:szCs w:val="24"/>
        </w:rPr>
        <w:t xml:space="preserve">Ficam ratificadas as definições estabelecidas na Resolução </w:t>
      </w:r>
      <w:proofErr w:type="spellStart"/>
      <w:r w:rsidRPr="009140B0">
        <w:rPr>
          <w:rFonts w:ascii="Bookman Old Style" w:hAnsi="Bookman Old Style" w:cs="Times New Roman"/>
          <w:bCs/>
          <w:sz w:val="24"/>
          <w:szCs w:val="24"/>
        </w:rPr>
        <w:t>CEEd</w:t>
      </w:r>
      <w:proofErr w:type="spellEnd"/>
      <w:r w:rsidRPr="009140B0">
        <w:rPr>
          <w:rFonts w:ascii="Bookman Old Style" w:hAnsi="Bookman Old Style" w:cs="Times New Roman"/>
          <w:bCs/>
          <w:sz w:val="24"/>
          <w:szCs w:val="24"/>
        </w:rPr>
        <w:t xml:space="preserve"> Nº 345, de 12 de dezembro de 2018, que “Institui e orienta a implementação do Referencial Curricular Gaúcho - RCG, elaborado em Regime de Colaboração, a ser respeitado obrigatoriamente ao longo das etapas, e respectivas modalidades, da Educação Infantil e do Ensino Fundamental, que embasa o currículo das unidades escolares, no território estadual.”, pela presente Resolução, para o Sistema Municipal de Ensino ou Educação Paulo Bento/RS.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TÍTULO II</w:t>
      </w:r>
    </w:p>
    <w:p w:rsidR="009140B0" w:rsidRDefault="009140B0" w:rsidP="009140B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DO PROJETO POLÍTICO-PEDAGÓGICO, DO REGIMENTO ESCOLAR E DO CURRÍCULO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Capítulo I</w:t>
      </w:r>
    </w:p>
    <w:p w:rsidR="009140B0" w:rsidRDefault="009140B0" w:rsidP="009140B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Do Projeto Político-pedagógico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F219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 4º - </w:t>
      </w:r>
      <w:r w:rsidRPr="00F2194E">
        <w:rPr>
          <w:rFonts w:ascii="Bookman Old Style" w:hAnsi="Bookman Old Style" w:cs="Times New Roman"/>
          <w:bCs/>
          <w:sz w:val="24"/>
          <w:szCs w:val="24"/>
        </w:rPr>
        <w:t xml:space="preserve">No exercício da autonomia das Instituições Escolares, prevista nos artigos 12, 13 e 23 da LDB, no processo de construção de seus Projetos Políticos-pedagógicos - PPP, atendidos todos os direitos e objetivos de aprendizagem instituídos na BNCC, no RCG e no </w:t>
      </w:r>
      <w:r w:rsidR="00F2194E" w:rsidRPr="00F2194E">
        <w:rPr>
          <w:rFonts w:ascii="Bookman Old Style" w:hAnsi="Bookman Old Style" w:cs="Times New Roman"/>
          <w:bCs/>
          <w:sz w:val="24"/>
          <w:szCs w:val="24"/>
        </w:rPr>
        <w:t>DOTMPB/2019</w:t>
      </w:r>
      <w:r w:rsidRPr="00F2194E">
        <w:rPr>
          <w:rFonts w:ascii="Bookman Old Style" w:hAnsi="Bookman Old Style" w:cs="Times New Roman"/>
          <w:bCs/>
          <w:sz w:val="24"/>
          <w:szCs w:val="24"/>
        </w:rPr>
        <w:t>, adotarão organização, metodologias, formas de avaliações e propostas de progressão que julgarem necessários devidamente construído com a Comunidade Escolar respeitando as normativas dos respectivos Sistemas de Ensino.</w:t>
      </w:r>
    </w:p>
    <w:p w:rsidR="009140B0" w:rsidRPr="009140B0" w:rsidRDefault="009140B0" w:rsidP="00F219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 5º - </w:t>
      </w:r>
      <w:r w:rsidRPr="00F2194E">
        <w:rPr>
          <w:rFonts w:ascii="Bookman Old Style" w:hAnsi="Bookman Old Style" w:cs="Times New Roman"/>
          <w:bCs/>
          <w:sz w:val="24"/>
          <w:szCs w:val="24"/>
        </w:rPr>
        <w:t xml:space="preserve">O </w:t>
      </w:r>
      <w:r w:rsidR="00F2194E" w:rsidRPr="00F2194E">
        <w:rPr>
          <w:rFonts w:ascii="Bookman Old Style" w:hAnsi="Bookman Old Style" w:cs="Times New Roman"/>
          <w:bCs/>
          <w:sz w:val="24"/>
          <w:szCs w:val="24"/>
        </w:rPr>
        <w:t xml:space="preserve">DOTMPB/2019, </w:t>
      </w:r>
      <w:r w:rsidRPr="00F2194E">
        <w:rPr>
          <w:rFonts w:ascii="Bookman Old Style" w:hAnsi="Bookman Old Style" w:cs="Times New Roman"/>
          <w:bCs/>
          <w:sz w:val="24"/>
          <w:szCs w:val="24"/>
        </w:rPr>
        <w:t xml:space="preserve">é referência municipal para todas as Redes de Ensino, públicas e privadas da Educação Básica, que atendam a Educação </w:t>
      </w:r>
      <w:r w:rsidRPr="00F2194E">
        <w:rPr>
          <w:rFonts w:ascii="Bookman Old Style" w:hAnsi="Bookman Old Style" w:cs="Times New Roman"/>
          <w:bCs/>
          <w:sz w:val="24"/>
          <w:szCs w:val="24"/>
        </w:rPr>
        <w:lastRenderedPageBreak/>
        <w:t>Infantil e/ou Ensino Fundamental, para construírem ou para revisarem os seus Projetos Políticos-pedagógicos e documentos correlatos.</w:t>
      </w: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:rsidR="009140B0" w:rsidRPr="009140B0" w:rsidRDefault="009140B0" w:rsidP="00F219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Parágrafo Único. </w:t>
      </w:r>
      <w:r w:rsidRPr="00F2194E">
        <w:rPr>
          <w:rFonts w:ascii="Bookman Old Style" w:hAnsi="Bookman Old Style" w:cs="Times New Roman"/>
          <w:bCs/>
          <w:sz w:val="24"/>
          <w:szCs w:val="24"/>
        </w:rPr>
        <w:t>A implementação da BNCC, do RCG e do (documento do território municipal) tem como objetivo superar a fragmentação da Educação balizando a qualidade ao desenvolver a equidade.</w:t>
      </w:r>
    </w:p>
    <w:p w:rsidR="009140B0" w:rsidRPr="009140B0" w:rsidRDefault="009140B0" w:rsidP="00F219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 6º -  </w:t>
      </w:r>
      <w:r w:rsidRPr="00F2194E">
        <w:rPr>
          <w:rFonts w:ascii="Bookman Old Style" w:hAnsi="Bookman Old Style" w:cs="Times New Roman"/>
          <w:bCs/>
          <w:sz w:val="24"/>
          <w:szCs w:val="24"/>
        </w:rPr>
        <w:t xml:space="preserve">Os Projetos Políticos-pedagógicos das Redes de Ensino e das Instituições Escolares, para desenvolvimento dos currículos das etapas da Educação Infantil e Ensino Fundamental, e em suas respectivas modalidades, devem ser (re)elaborados com efetiva participação da Comunidade Escolar e executado pelos/as professores/as, os quais definirão seus planos de trabalho coerentemente com os respectivos </w:t>
      </w:r>
      <w:proofErr w:type="spellStart"/>
      <w:r w:rsidRPr="00F2194E">
        <w:rPr>
          <w:rFonts w:ascii="Bookman Old Style" w:hAnsi="Bookman Old Style" w:cs="Times New Roman"/>
          <w:bCs/>
          <w:sz w:val="24"/>
          <w:szCs w:val="24"/>
        </w:rPr>
        <w:t>PPPs</w:t>
      </w:r>
      <w:proofErr w:type="spellEnd"/>
      <w:r w:rsidRPr="00F2194E">
        <w:rPr>
          <w:rFonts w:ascii="Bookman Old Style" w:hAnsi="Bookman Old Style" w:cs="Times New Roman"/>
          <w:bCs/>
          <w:sz w:val="24"/>
          <w:szCs w:val="24"/>
        </w:rPr>
        <w:t>, nos termos dos artigos 12 e 13 da LDB.</w:t>
      </w: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:rsidR="009140B0" w:rsidRPr="009140B0" w:rsidRDefault="009140B0" w:rsidP="00F219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Parágrafo Único. </w:t>
      </w:r>
      <w:r w:rsidRPr="00F2194E">
        <w:rPr>
          <w:rFonts w:ascii="Bookman Old Style" w:hAnsi="Bookman Old Style" w:cs="Times New Roman"/>
          <w:bCs/>
          <w:sz w:val="24"/>
          <w:szCs w:val="24"/>
        </w:rPr>
        <w:t xml:space="preserve">As propostas pedagógicas e os currículos devem considerar a educação </w:t>
      </w:r>
      <w:proofErr w:type="spellStart"/>
      <w:r w:rsidRPr="00F2194E">
        <w:rPr>
          <w:rFonts w:ascii="Bookman Old Style" w:hAnsi="Bookman Old Style" w:cs="Times New Roman"/>
          <w:bCs/>
          <w:sz w:val="24"/>
          <w:szCs w:val="24"/>
        </w:rPr>
        <w:t>integraldos</w:t>
      </w:r>
      <w:proofErr w:type="spellEnd"/>
      <w:r w:rsidRPr="00F2194E">
        <w:rPr>
          <w:rFonts w:ascii="Bookman Old Style" w:hAnsi="Bookman Old Style" w:cs="Times New Roman"/>
          <w:bCs/>
          <w:sz w:val="24"/>
          <w:szCs w:val="24"/>
        </w:rPr>
        <w:t>/as estudantes, visando ao seu pleno desenvolvimento.</w:t>
      </w: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:rsidR="009140B0" w:rsidRPr="009140B0" w:rsidRDefault="009140B0" w:rsidP="00F219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 7º - </w:t>
      </w:r>
      <w:r w:rsidRPr="00F2194E">
        <w:rPr>
          <w:rFonts w:ascii="Bookman Old Style" w:hAnsi="Bookman Old Style" w:cs="Times New Roman"/>
          <w:bCs/>
          <w:sz w:val="24"/>
          <w:szCs w:val="24"/>
        </w:rPr>
        <w:t xml:space="preserve">Os </w:t>
      </w:r>
      <w:proofErr w:type="spellStart"/>
      <w:r w:rsidRPr="00F2194E">
        <w:rPr>
          <w:rFonts w:ascii="Bookman Old Style" w:hAnsi="Bookman Old Style" w:cs="Times New Roman"/>
          <w:bCs/>
          <w:sz w:val="24"/>
          <w:szCs w:val="24"/>
        </w:rPr>
        <w:t>PPPs</w:t>
      </w:r>
      <w:proofErr w:type="spellEnd"/>
      <w:r w:rsidRPr="00F2194E">
        <w:rPr>
          <w:rFonts w:ascii="Bookman Old Style" w:hAnsi="Bookman Old Style" w:cs="Times New Roman"/>
          <w:bCs/>
          <w:sz w:val="24"/>
          <w:szCs w:val="24"/>
        </w:rPr>
        <w:t>, das Redes de Ensino e/ou das Instituições Escolares, abarcam todas as suas respectivas etapas e modalidades, tem a BNCC, o RCG e o (nome do documento do território municipal) como referência obrigatória e, ainda, incluirão as suas especificidades  definidas pela Comunidade Escolar de acordo com a LDB, as Diretrizes Curriculares Nacionais e as normas complementares dos respectivos Sistemas de Ensino para o atendimento das características regionais e locais.</w:t>
      </w:r>
    </w:p>
    <w:p w:rsidR="009140B0" w:rsidRPr="009140B0" w:rsidRDefault="009140B0" w:rsidP="00F219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Parágrafo único. </w:t>
      </w:r>
      <w:r w:rsidRPr="00F2194E">
        <w:rPr>
          <w:rFonts w:ascii="Bookman Old Style" w:hAnsi="Bookman Old Style" w:cs="Times New Roman"/>
          <w:bCs/>
          <w:sz w:val="24"/>
          <w:szCs w:val="24"/>
        </w:rPr>
        <w:t xml:space="preserve">De acordo com o Artigo 26 da LDB, a “parte diversificada, exigida pelas características regionais e locais da sociedade, da cultura, da economia e dos </w:t>
      </w:r>
      <w:proofErr w:type="spellStart"/>
      <w:r w:rsidRPr="00F2194E">
        <w:rPr>
          <w:rFonts w:ascii="Bookman Old Style" w:hAnsi="Bookman Old Style" w:cs="Times New Roman"/>
          <w:bCs/>
          <w:sz w:val="24"/>
          <w:szCs w:val="24"/>
        </w:rPr>
        <w:t>educandos</w:t>
      </w:r>
      <w:proofErr w:type="spellEnd"/>
      <w:r w:rsidRPr="00F2194E">
        <w:rPr>
          <w:rFonts w:ascii="Bookman Old Style" w:hAnsi="Bookman Old Style" w:cs="Times New Roman"/>
          <w:bCs/>
          <w:sz w:val="24"/>
          <w:szCs w:val="24"/>
        </w:rPr>
        <w:t xml:space="preserve">” forma juntamente com a BNCC, o RCG e o </w:t>
      </w:r>
      <w:r w:rsidR="00F2194E" w:rsidRPr="00F2194E">
        <w:rPr>
          <w:rFonts w:ascii="Bookman Old Style" w:hAnsi="Bookman Old Style" w:cs="Times New Roman"/>
          <w:bCs/>
          <w:sz w:val="24"/>
          <w:szCs w:val="24"/>
        </w:rPr>
        <w:t>DOTMPB/2019,</w:t>
      </w:r>
      <w:r w:rsidRPr="00F2194E">
        <w:rPr>
          <w:rFonts w:ascii="Bookman Old Style" w:hAnsi="Bookman Old Style" w:cs="Times New Roman"/>
          <w:bCs/>
          <w:sz w:val="24"/>
          <w:szCs w:val="24"/>
        </w:rPr>
        <w:t xml:space="preserve"> um único bloco, indissociável, tanto para as atividades pedagógicas, como para os processos avaliativos.</w:t>
      </w:r>
    </w:p>
    <w:p w:rsid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2194E" w:rsidRDefault="00F2194E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90212" w:rsidRDefault="00F90212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90212" w:rsidRDefault="00F90212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90212" w:rsidRPr="009140B0" w:rsidRDefault="00F90212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Capítulo II</w:t>
      </w:r>
    </w:p>
    <w:p w:rsidR="009140B0" w:rsidRPr="009140B0" w:rsidRDefault="009140B0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Do Regimento Escolar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F219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Art.8º - </w:t>
      </w:r>
      <w:r w:rsidRPr="00F2194E">
        <w:rPr>
          <w:rFonts w:ascii="Bookman Old Style" w:hAnsi="Bookman Old Style" w:cs="Times New Roman"/>
          <w:bCs/>
          <w:sz w:val="24"/>
          <w:szCs w:val="24"/>
        </w:rPr>
        <w:t xml:space="preserve">O Regimento Escolar das Redes de Ensino e/ou das Instituições Escolares serão elaborados ou revisados a partir do PPP construído ou revisado a luz da BNCC, do RCG e do </w:t>
      </w:r>
      <w:r w:rsidR="00F2194E" w:rsidRPr="00F2194E">
        <w:rPr>
          <w:rFonts w:ascii="Bookman Old Style" w:hAnsi="Bookman Old Style" w:cs="Times New Roman"/>
          <w:bCs/>
          <w:sz w:val="24"/>
          <w:szCs w:val="24"/>
        </w:rPr>
        <w:t>DOTMPB/2019</w:t>
      </w:r>
      <w:r w:rsidRPr="00F2194E">
        <w:rPr>
          <w:rFonts w:ascii="Bookman Old Style" w:hAnsi="Bookman Old Style" w:cs="Times New Roman"/>
          <w:bCs/>
          <w:sz w:val="24"/>
          <w:szCs w:val="24"/>
        </w:rPr>
        <w:t>, uma vez que esse documento rege toda a vida escolar nas questões de gestão democrática, administrativa, financeira e pedagógica.</w:t>
      </w:r>
    </w:p>
    <w:p w:rsidR="009140B0" w:rsidRPr="009140B0" w:rsidRDefault="009140B0" w:rsidP="00F219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Art.9º - </w:t>
      </w:r>
      <w:r w:rsidRPr="00F2194E">
        <w:rPr>
          <w:rFonts w:ascii="Bookman Old Style" w:hAnsi="Bookman Old Style" w:cs="Times New Roman"/>
          <w:bCs/>
          <w:sz w:val="24"/>
          <w:szCs w:val="24"/>
        </w:rPr>
        <w:t>O Regimento Escolar das Redes de Ensino e/ou das Instituições Escolares serão elaborados ou revisados a partir das normativas exaradas pelos respectivos Sistemas de Ensino.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CAPÍTULO III</w:t>
      </w:r>
    </w:p>
    <w:p w:rsidR="009140B0" w:rsidRDefault="009140B0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Do Currículo</w:t>
      </w:r>
    </w:p>
    <w:p w:rsidR="00F2194E" w:rsidRPr="009140B0" w:rsidRDefault="00F2194E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F2194E" w:rsidRDefault="009140B0" w:rsidP="00F219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 10 – </w:t>
      </w:r>
      <w:r w:rsidRPr="00F2194E">
        <w:rPr>
          <w:rFonts w:ascii="Bookman Old Style" w:hAnsi="Bookman Old Style" w:cs="Times New Roman"/>
          <w:bCs/>
          <w:sz w:val="24"/>
          <w:szCs w:val="24"/>
        </w:rPr>
        <w:t xml:space="preserve">O Currículo é desenvolvido a partir do que está proposto no PPP e normatizado no Regimento Escolar. </w:t>
      </w:r>
    </w:p>
    <w:p w:rsidR="009140B0" w:rsidRPr="009140B0" w:rsidRDefault="009140B0" w:rsidP="00F219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 11 - </w:t>
      </w:r>
      <w:r w:rsidRPr="00F2194E">
        <w:rPr>
          <w:rFonts w:ascii="Bookman Old Style" w:hAnsi="Bookman Old Style" w:cs="Times New Roman"/>
          <w:bCs/>
          <w:sz w:val="24"/>
          <w:szCs w:val="24"/>
        </w:rPr>
        <w:t>As ações realizadas no cotidiano escolar são embasadas em Metodologias Ativas, definidas com a Comunidade Escolar, que proporcione aos/às estudantes um currículo vivo identificado com suas necessidades e interesses.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TÍTULO IV</w:t>
      </w:r>
    </w:p>
    <w:p w:rsidR="009140B0" w:rsidRPr="009140B0" w:rsidRDefault="009140B0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DA EDUCAÇÃO INFANTIL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Capítulo I</w:t>
      </w:r>
    </w:p>
    <w:p w:rsidR="009140B0" w:rsidRDefault="009140B0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Da BNCC e do RCG</w:t>
      </w:r>
    </w:p>
    <w:p w:rsidR="00F2194E" w:rsidRPr="009140B0" w:rsidRDefault="00F2194E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F2194E" w:rsidRDefault="009140B0" w:rsidP="00F219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 12 - </w:t>
      </w:r>
      <w:r w:rsidRPr="00F2194E">
        <w:rPr>
          <w:rFonts w:ascii="Bookman Old Style" w:hAnsi="Bookman Old Style" w:cs="Times New Roman"/>
          <w:bCs/>
          <w:sz w:val="24"/>
          <w:szCs w:val="24"/>
        </w:rPr>
        <w:t xml:space="preserve">Considerando as normativas elencadas na presente Resolução, a etapa da Educação Infantil, primeira da Educação Básica, tem como foco </w:t>
      </w:r>
      <w:r w:rsidRPr="00F2194E">
        <w:rPr>
          <w:rFonts w:ascii="Bookman Old Style" w:hAnsi="Bookman Old Style" w:cs="Times New Roman"/>
          <w:bCs/>
          <w:sz w:val="24"/>
          <w:szCs w:val="24"/>
        </w:rPr>
        <w:lastRenderedPageBreak/>
        <w:t>principal as brincadeiras e as interações como direitos essenciais a serem garantidos às crianças para seu pleno desenvolvimento.</w:t>
      </w:r>
    </w:p>
    <w:p w:rsidR="009140B0" w:rsidRPr="009140B0" w:rsidRDefault="009140B0" w:rsidP="00F219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Art.13 - </w:t>
      </w:r>
      <w:r w:rsidRPr="00F2194E">
        <w:rPr>
          <w:rFonts w:ascii="Bookman Old Style" w:hAnsi="Bookman Old Style" w:cs="Times New Roman"/>
          <w:bCs/>
          <w:sz w:val="24"/>
          <w:szCs w:val="24"/>
        </w:rPr>
        <w:t xml:space="preserve">Esta etapa prima pela aprendizagem lúdica dos objetivos propostos pela BNCC, RCG e pelo </w:t>
      </w:r>
      <w:r w:rsidR="00F2194E" w:rsidRPr="00F2194E">
        <w:rPr>
          <w:rFonts w:ascii="Bookman Old Style" w:hAnsi="Bookman Old Style" w:cs="Times New Roman"/>
          <w:bCs/>
          <w:sz w:val="24"/>
          <w:szCs w:val="24"/>
        </w:rPr>
        <w:t>DOTMPB/2019</w:t>
      </w:r>
      <w:r w:rsidRPr="00F2194E">
        <w:rPr>
          <w:rFonts w:ascii="Bookman Old Style" w:hAnsi="Bookman Old Style" w:cs="Times New Roman"/>
          <w:bCs/>
          <w:sz w:val="24"/>
          <w:szCs w:val="24"/>
        </w:rPr>
        <w:t xml:space="preserve"> por meio dos direitos de aprendizagem e desenvolvimento.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TÍTULO V</w:t>
      </w:r>
    </w:p>
    <w:p w:rsidR="009140B0" w:rsidRPr="009140B0" w:rsidRDefault="009140B0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DO ENSINO FUNDAMENTAL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Capítulo I</w:t>
      </w:r>
    </w:p>
    <w:p w:rsidR="009140B0" w:rsidRDefault="009140B0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Definição do Ensino Fundamental</w:t>
      </w:r>
    </w:p>
    <w:p w:rsidR="00F2194E" w:rsidRPr="009140B0" w:rsidRDefault="00F2194E" w:rsidP="00F2194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F2194E" w:rsidRDefault="007579A9" w:rsidP="00F219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14</w:t>
      </w:r>
      <w:r w:rsidR="009140B0"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-  </w:t>
      </w:r>
      <w:r w:rsidR="009140B0" w:rsidRPr="00F2194E">
        <w:rPr>
          <w:rFonts w:ascii="Bookman Old Style" w:hAnsi="Bookman Old Style" w:cs="Times New Roman"/>
          <w:bCs/>
          <w:sz w:val="24"/>
          <w:szCs w:val="24"/>
        </w:rPr>
        <w:t xml:space="preserve">O Ensino Fundamental é a etapa que aprofunda os conhecimentos desenvolvidos na Educação Infantil a partir dos objetivos de conhecimento e das habilidades propostas pela BNCC, RCG e pelo </w:t>
      </w:r>
      <w:r w:rsidR="00F2194E" w:rsidRPr="00F2194E">
        <w:rPr>
          <w:rFonts w:ascii="Bookman Old Style" w:hAnsi="Bookman Old Style" w:cs="Times New Roman"/>
          <w:bCs/>
          <w:sz w:val="24"/>
          <w:szCs w:val="24"/>
        </w:rPr>
        <w:t>DOTMPB/2019.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Capítulo II</w:t>
      </w: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Do processo de Alfabetização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0F1FBC" w:rsidRDefault="000F1FBC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Art.1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5</w:t>
      </w:r>
      <w:r w:rsidR="009140B0"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– 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 xml:space="preserve">Considerando o processo de alfabetização das crianças definido na BNCC (2017, p.87) “é nos anos iniciais (1º e 2º anos) do Ensino Fundamental que se espera que ela se alfabetize. Isso significa que a alfabetização deve ser o foco da ação pedagógica” no Bloco Pedagógico, com ênfase nos dois primeiros anos e aprofundamento no terceiro ano do Ensino Fundamental. </w:t>
      </w:r>
    </w:p>
    <w:p w:rsidR="009140B0" w:rsidRPr="009140B0" w:rsidRDefault="009140B0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Parágrafo Único – </w:t>
      </w:r>
      <w:r w:rsidRPr="000F1FBC">
        <w:rPr>
          <w:rFonts w:ascii="Bookman Old Style" w:hAnsi="Bookman Old Style" w:cs="Times New Roman"/>
          <w:bCs/>
          <w:sz w:val="24"/>
          <w:szCs w:val="24"/>
        </w:rPr>
        <w:t xml:space="preserve">O Bloco Pedagógico é formado pelos três primeiros anos do Ensino Fundamental, definido no Artigo 30 da Resolução CNE/CEB nº 007/2010. </w:t>
      </w:r>
    </w:p>
    <w:p w:rsid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7A78" w:rsidRDefault="00157A78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90212" w:rsidRPr="009140B0" w:rsidRDefault="00F90212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TÍTULO VI</w:t>
      </w: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DA TRANSIÇÃO</w:t>
      </w: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Capítulo I</w:t>
      </w: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Ações necessárias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0F1FBC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Art.1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6</w:t>
      </w:r>
      <w:r w:rsidR="009140B0"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– 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>A transição entre família e instituição escolar, entre etapas e entre anos é efetivada mediante a interação dos/as professores/as das respectivas etapas e turmas ao realizarem:</w:t>
      </w:r>
    </w:p>
    <w:p w:rsidR="009140B0" w:rsidRPr="000F1FBC" w:rsidRDefault="009140B0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F1FBC">
        <w:rPr>
          <w:rFonts w:ascii="Bookman Old Style" w:hAnsi="Bookman Old Style" w:cs="Times New Roman"/>
          <w:b/>
          <w:bCs/>
          <w:sz w:val="24"/>
          <w:szCs w:val="24"/>
        </w:rPr>
        <w:t>I –</w:t>
      </w:r>
      <w:r w:rsidRPr="000F1FBC">
        <w:rPr>
          <w:rFonts w:ascii="Bookman Old Style" w:hAnsi="Bookman Old Style" w:cs="Times New Roman"/>
          <w:bCs/>
          <w:sz w:val="24"/>
          <w:szCs w:val="24"/>
        </w:rPr>
        <w:t xml:space="preserve"> estratégias de acolhimento afetivo e adaptação individualizada para as crianças, professores/as e suas famílias.</w:t>
      </w:r>
    </w:p>
    <w:p w:rsidR="009140B0" w:rsidRPr="000F1FBC" w:rsidRDefault="009140B0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F1FBC">
        <w:rPr>
          <w:rFonts w:ascii="Bookman Old Style" w:hAnsi="Bookman Old Style" w:cs="Times New Roman"/>
          <w:b/>
          <w:bCs/>
          <w:sz w:val="24"/>
          <w:szCs w:val="24"/>
        </w:rPr>
        <w:t>II –</w:t>
      </w:r>
      <w:r w:rsidRPr="000F1FBC">
        <w:rPr>
          <w:rFonts w:ascii="Bookman Old Style" w:hAnsi="Bookman Old Style" w:cs="Times New Roman"/>
          <w:bCs/>
          <w:sz w:val="24"/>
          <w:szCs w:val="24"/>
        </w:rPr>
        <w:t xml:space="preserve"> formas de registrar a vida estudantil que descreva as vivências, os processos de aprendizagens e os objetivos desenvolvidos e alcançados;</w:t>
      </w:r>
    </w:p>
    <w:p w:rsidR="009140B0" w:rsidRPr="000F1FBC" w:rsidRDefault="009140B0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F1FBC">
        <w:rPr>
          <w:rFonts w:ascii="Bookman Old Style" w:hAnsi="Bookman Old Style" w:cs="Times New Roman"/>
          <w:b/>
          <w:bCs/>
          <w:sz w:val="24"/>
          <w:szCs w:val="24"/>
        </w:rPr>
        <w:t>III –</w:t>
      </w:r>
      <w:r w:rsidRPr="000F1FBC">
        <w:rPr>
          <w:rFonts w:ascii="Bookman Old Style" w:hAnsi="Bookman Old Style" w:cs="Times New Roman"/>
          <w:bCs/>
          <w:sz w:val="24"/>
          <w:szCs w:val="24"/>
        </w:rPr>
        <w:t xml:space="preserve"> ações pedagógicas que garantam a continuidade no processo ensino-aprendizagem;</w:t>
      </w:r>
    </w:p>
    <w:p w:rsidR="009140B0" w:rsidRPr="000F1FBC" w:rsidRDefault="009140B0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F1FBC">
        <w:rPr>
          <w:rFonts w:ascii="Bookman Old Style" w:hAnsi="Bookman Old Style" w:cs="Times New Roman"/>
          <w:b/>
          <w:bCs/>
          <w:sz w:val="24"/>
          <w:szCs w:val="24"/>
        </w:rPr>
        <w:t>IV –</w:t>
      </w:r>
      <w:r w:rsidRPr="000F1FBC">
        <w:rPr>
          <w:rFonts w:ascii="Bookman Old Style" w:hAnsi="Bookman Old Style" w:cs="Times New Roman"/>
          <w:bCs/>
          <w:sz w:val="24"/>
          <w:szCs w:val="24"/>
        </w:rPr>
        <w:t xml:space="preserve"> a globalização da aprendizagem, evitando assim a fragmentação da Educação.</w:t>
      </w:r>
    </w:p>
    <w:p w:rsidR="009140B0" w:rsidRPr="000F1FBC" w:rsidRDefault="009140B0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F1FBC">
        <w:rPr>
          <w:rFonts w:ascii="Bookman Old Style" w:hAnsi="Bookman Old Style" w:cs="Times New Roman"/>
          <w:b/>
          <w:bCs/>
          <w:sz w:val="24"/>
          <w:szCs w:val="24"/>
        </w:rPr>
        <w:t>V –</w:t>
      </w:r>
      <w:r w:rsidRPr="000F1FBC">
        <w:rPr>
          <w:rFonts w:ascii="Bookman Old Style" w:hAnsi="Bookman Old Style" w:cs="Times New Roman"/>
          <w:bCs/>
          <w:sz w:val="24"/>
          <w:szCs w:val="24"/>
        </w:rPr>
        <w:t xml:space="preserve"> planejamento compartilhado entre etapas e anos, com acompanhamento da supervisão pedagógica, a fim de promover troca de experiências, dirimir dúvidas, atingir objetivos de aprendizagem significativas, para promover o avanço do/a estudante em todas as etapas.</w:t>
      </w:r>
    </w:p>
    <w:p w:rsidR="000F1FBC" w:rsidRPr="009140B0" w:rsidRDefault="000F1FBC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TÍTULO VII</w:t>
      </w: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DA FORMAÇÃO CONTINUADA</w:t>
      </w: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Capítulo I</w:t>
      </w: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Das Mantenedoras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0F1FBC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Art.1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7</w:t>
      </w:r>
      <w:r w:rsidR="009140B0"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– 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>As Mantenedoras envidarão esforços para desenvolverem com os/as professores/as formação continuada sobre a BNCC e as normativas que foram exaradas a partir deste documento.</w:t>
      </w:r>
    </w:p>
    <w:p w:rsidR="009140B0" w:rsidRPr="009140B0" w:rsidRDefault="009140B0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 xml:space="preserve">Art. </w:t>
      </w:r>
      <w:r w:rsidR="000F1FBC">
        <w:rPr>
          <w:rFonts w:ascii="Bookman Old Style" w:hAnsi="Bookman Old Style" w:cs="Times New Roman"/>
          <w:b/>
          <w:bCs/>
          <w:sz w:val="24"/>
          <w:szCs w:val="24"/>
        </w:rPr>
        <w:t>1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8</w:t>
      </w: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– </w:t>
      </w:r>
      <w:r w:rsidRPr="000F1FBC">
        <w:rPr>
          <w:rFonts w:ascii="Bookman Old Style" w:hAnsi="Bookman Old Style" w:cs="Times New Roman"/>
          <w:bCs/>
          <w:sz w:val="24"/>
          <w:szCs w:val="24"/>
        </w:rPr>
        <w:t>As formações a serem desenvolvidas terão um caráter de transformação das ações pedagógicas a serem realizadas nas instituições escolares.</w:t>
      </w:r>
    </w:p>
    <w:p w:rsidR="009140B0" w:rsidRPr="009140B0" w:rsidRDefault="009140B0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Parágrafo Único. </w:t>
      </w:r>
      <w:r w:rsidRPr="000F1FBC">
        <w:rPr>
          <w:rFonts w:ascii="Bookman Old Style" w:hAnsi="Bookman Old Style" w:cs="Times New Roman"/>
          <w:bCs/>
          <w:sz w:val="24"/>
          <w:szCs w:val="24"/>
        </w:rPr>
        <w:t>As formações para serem transformadoras devem acontecer em forma de seminário, oficinas práticas, reuniões pedagógicas e outras que contemple práticas significativas.</w:t>
      </w:r>
    </w:p>
    <w:p w:rsidR="009140B0" w:rsidRPr="009140B0" w:rsidRDefault="009140B0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 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19</w:t>
      </w: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– </w:t>
      </w:r>
      <w:r w:rsidRPr="000F1FBC">
        <w:rPr>
          <w:rFonts w:ascii="Bookman Old Style" w:hAnsi="Bookman Old Style" w:cs="Times New Roman"/>
          <w:bCs/>
          <w:sz w:val="24"/>
          <w:szCs w:val="24"/>
        </w:rPr>
        <w:t>As mantenedoras poderão firmar parcerias com Instituições de Ensino Superior, ONGS, entre entes federados, Secretarias Municipais e Estaduais e outros que considerar pertinente para realização destas formações.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Capítulo II</w:t>
      </w: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Das Instituições Escolares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0F1FBC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2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0</w:t>
      </w:r>
      <w:r w:rsidR="009140B0"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– 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>As Instituições Escolares realizarão formações continuadas, no mínimo, no período de suas reuniões pedagógicas, previstas em seus calendários escolares.</w:t>
      </w:r>
    </w:p>
    <w:p w:rsidR="009140B0" w:rsidRPr="009140B0" w:rsidRDefault="000F1FBC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bCs/>
          <w:sz w:val="24"/>
          <w:szCs w:val="24"/>
        </w:rPr>
        <w:t>2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1</w:t>
      </w:r>
      <w:r w:rsidR="009140B0"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– 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>O caráter das formações segue o que está descrito nos Artigos 18, 19 e 20 da presente Resolução.</w:t>
      </w:r>
    </w:p>
    <w:p w:rsid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Capítulo III</w:t>
      </w: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Dos Professores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0F1FBC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2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2</w:t>
      </w:r>
      <w:r w:rsidR="009140B0"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– 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>Os/as professores/as participarão das formações continuadas, de acordo com os planos de cargos e carreiras e/ou especificidades do regime de trabalho, realizadas pelas suas respectivas Mantenedoras em Instituições Escolares para qualificarem suas práticas pedagógicas.</w:t>
      </w:r>
    </w:p>
    <w:p w:rsidR="009140B0" w:rsidRPr="009140B0" w:rsidRDefault="000F1FBC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Art.2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3</w:t>
      </w:r>
      <w:r w:rsidR="009140B0"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– 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>A própria formação contínua é de responsabilidade de cada professor/a.</w:t>
      </w:r>
    </w:p>
    <w:p w:rsid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90212" w:rsidRPr="009140B0" w:rsidRDefault="00F90212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TÍTULO VIII</w:t>
      </w:r>
    </w:p>
    <w:p w:rsidR="009140B0" w:rsidRPr="009140B0" w:rsidRDefault="009140B0" w:rsidP="000F1FB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>DISPOSIÇÕES FINAIS</w:t>
      </w:r>
    </w:p>
    <w:p w:rsidR="009140B0" w:rsidRPr="009140B0" w:rsidRDefault="009140B0" w:rsidP="009140B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140B0" w:rsidRPr="009140B0" w:rsidRDefault="000F1FBC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2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4</w:t>
      </w:r>
      <w:r w:rsidR="009140B0"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– 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 xml:space="preserve">A implementação obrigatória da BNCC, do RCG, e do </w:t>
      </w:r>
      <w:r>
        <w:rPr>
          <w:rFonts w:ascii="Bookman Old Style" w:hAnsi="Bookman Old Style" w:cs="Times New Roman"/>
          <w:bCs/>
          <w:sz w:val="24"/>
          <w:szCs w:val="24"/>
        </w:rPr>
        <w:t>DOTMPB/2019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 xml:space="preserve"> é, impreterivelmente, no início do ano letivo de 2020 para toda etapa da Educação Infantil e do Ensino Fundamental.</w:t>
      </w:r>
    </w:p>
    <w:p w:rsidR="009140B0" w:rsidRPr="009140B0" w:rsidRDefault="009140B0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Parágrafo Único – </w:t>
      </w:r>
      <w:r w:rsidRPr="000F1FBC">
        <w:rPr>
          <w:rFonts w:ascii="Bookman Old Style" w:hAnsi="Bookman Old Style" w:cs="Times New Roman"/>
          <w:bCs/>
          <w:sz w:val="24"/>
          <w:szCs w:val="24"/>
        </w:rPr>
        <w:t>Para implementação descrita no caput deste artigo, torna-se obrigatória a revisão do PPP, do Regimento e de documentos correlatos em 2019 e consequentemente as devidas aprovações pelas mantenedoras e Conselhos de Educação.</w:t>
      </w:r>
    </w:p>
    <w:p w:rsidR="009140B0" w:rsidRPr="009140B0" w:rsidRDefault="000F1FBC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2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5</w:t>
      </w:r>
      <w:r w:rsidR="009140B0"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- 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>Os documentos escolares referentes a presente resolução terão vigência no ano seguinte, após a sua aprovação de acordo com as normativas exaradas pelos respectivos Sistemas de Ensino.</w:t>
      </w:r>
    </w:p>
    <w:p w:rsidR="009140B0" w:rsidRPr="009140B0" w:rsidRDefault="000F1FBC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2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6</w:t>
      </w:r>
      <w:r w:rsidR="009140B0"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– 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 xml:space="preserve">Fixa o prazo de cinco anos para revisão do </w:t>
      </w:r>
      <w:r>
        <w:rPr>
          <w:rFonts w:ascii="Bookman Old Style" w:hAnsi="Bookman Old Style" w:cs="Times New Roman"/>
          <w:bCs/>
          <w:sz w:val="24"/>
          <w:szCs w:val="24"/>
        </w:rPr>
        <w:t>DOTMPB/2019</w:t>
      </w:r>
      <w:r w:rsidRPr="000F1FBC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>a contar da data de sua aprovação.</w:t>
      </w:r>
    </w:p>
    <w:p w:rsidR="009140B0" w:rsidRPr="009140B0" w:rsidRDefault="000F1FBC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2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7</w:t>
      </w:r>
      <w:r w:rsidR="009140B0"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- 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>Caberá à Secretaria Municipal de Educação, orientar, apoiar e supervisionar as atividades desenvolvidas pelas instituições educativas integrantes do Sistema Municipal de Ensino relativas ao cumprimento do disposto nesta Resolução.</w:t>
      </w:r>
    </w:p>
    <w:p w:rsidR="009140B0" w:rsidRPr="009140B0" w:rsidRDefault="009140B0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 </w:t>
      </w:r>
      <w:r w:rsidR="000F1FBC">
        <w:rPr>
          <w:rFonts w:ascii="Bookman Old Style" w:hAnsi="Bookman Old Style" w:cs="Times New Roman"/>
          <w:b/>
          <w:bCs/>
          <w:sz w:val="24"/>
          <w:szCs w:val="24"/>
        </w:rPr>
        <w:t>2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8</w:t>
      </w: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- </w:t>
      </w:r>
      <w:r w:rsidRPr="000F1FBC">
        <w:rPr>
          <w:rFonts w:ascii="Bookman Old Style" w:hAnsi="Bookman Old Style" w:cs="Times New Roman"/>
          <w:bCs/>
          <w:sz w:val="24"/>
          <w:szCs w:val="24"/>
        </w:rPr>
        <w:t>Caberá à Secretaria Estadual de Educação, orientar, apoiar e supervisionar as atividades desenvolvidas pelas instituições educativas integrantes do Sistema Estadual de Ensino relativas ao cumprimento do disposto na BNCC, no RCG e demais normativas exaradas a partir destes documentos.</w:t>
      </w:r>
    </w:p>
    <w:p w:rsidR="009140B0" w:rsidRPr="009140B0" w:rsidRDefault="009140B0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Art. </w:t>
      </w:r>
      <w:r w:rsidR="007579A9">
        <w:rPr>
          <w:rFonts w:ascii="Bookman Old Style" w:hAnsi="Bookman Old Style" w:cs="Times New Roman"/>
          <w:b/>
          <w:bCs/>
          <w:sz w:val="24"/>
          <w:szCs w:val="24"/>
        </w:rPr>
        <w:t>29</w:t>
      </w:r>
      <w:r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- </w:t>
      </w:r>
      <w:r w:rsidRPr="000F1FBC">
        <w:rPr>
          <w:rFonts w:ascii="Bookman Old Style" w:hAnsi="Bookman Old Style" w:cs="Times New Roman"/>
          <w:bCs/>
          <w:sz w:val="24"/>
          <w:szCs w:val="24"/>
        </w:rPr>
        <w:t xml:space="preserve">Caberá ao Conselho Municipal de Educação </w:t>
      </w:r>
      <w:r w:rsidR="000F1FBC" w:rsidRPr="000F1FBC">
        <w:rPr>
          <w:rFonts w:ascii="Bookman Old Style" w:hAnsi="Bookman Old Style" w:cs="Times New Roman"/>
          <w:bCs/>
          <w:sz w:val="24"/>
          <w:szCs w:val="24"/>
        </w:rPr>
        <w:t>Paulo Bento/RS</w:t>
      </w:r>
      <w:r w:rsidRPr="000F1FBC">
        <w:rPr>
          <w:rFonts w:ascii="Bookman Old Style" w:hAnsi="Bookman Old Style" w:cs="Times New Roman"/>
          <w:bCs/>
          <w:sz w:val="24"/>
          <w:szCs w:val="24"/>
        </w:rPr>
        <w:t xml:space="preserve"> monitorar o cumprimento do disposto nesta Resolução.</w:t>
      </w:r>
    </w:p>
    <w:p w:rsidR="009140B0" w:rsidRPr="009140B0" w:rsidRDefault="007579A9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30</w:t>
      </w:r>
      <w:r w:rsidR="009140B0"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- 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 xml:space="preserve">Os casos omissos nesta Resolução serão apreciados e definidos pelo CME de </w:t>
      </w:r>
      <w:r w:rsidR="000F1FBC" w:rsidRPr="000F1FBC">
        <w:rPr>
          <w:rFonts w:ascii="Bookman Old Style" w:hAnsi="Bookman Old Style" w:cs="Times New Roman"/>
          <w:bCs/>
          <w:sz w:val="24"/>
          <w:szCs w:val="24"/>
        </w:rPr>
        <w:t>Paulo Bento/RS.</w:t>
      </w:r>
    </w:p>
    <w:p w:rsidR="009140B0" w:rsidRPr="009140B0" w:rsidRDefault="007579A9" w:rsidP="000F1F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Art. 31</w:t>
      </w:r>
      <w:r w:rsidR="009140B0" w:rsidRPr="009140B0">
        <w:rPr>
          <w:rFonts w:ascii="Bookman Old Style" w:hAnsi="Bookman Old Style" w:cs="Times New Roman"/>
          <w:b/>
          <w:bCs/>
          <w:sz w:val="24"/>
          <w:szCs w:val="24"/>
        </w:rPr>
        <w:t xml:space="preserve"> - </w:t>
      </w:r>
      <w:r w:rsidR="009140B0" w:rsidRPr="000F1FBC">
        <w:rPr>
          <w:rFonts w:ascii="Bookman Old Style" w:hAnsi="Bookman Old Style" w:cs="Times New Roman"/>
          <w:bCs/>
          <w:sz w:val="24"/>
          <w:szCs w:val="24"/>
        </w:rPr>
        <w:t xml:space="preserve">Esta Resolução entra em vigor na data de sua aprovação pelo CME </w:t>
      </w:r>
      <w:r w:rsidR="000F1FBC" w:rsidRPr="000F1FBC">
        <w:rPr>
          <w:rFonts w:ascii="Bookman Old Style" w:hAnsi="Bookman Old Style" w:cs="Times New Roman"/>
          <w:bCs/>
          <w:sz w:val="24"/>
          <w:szCs w:val="24"/>
        </w:rPr>
        <w:t>Paulo Bento/RS</w:t>
      </w:r>
      <w:r w:rsidR="000F1FBC">
        <w:rPr>
          <w:rFonts w:ascii="Bookman Old Style" w:hAnsi="Bookman Old Style" w:cs="Times New Roman"/>
          <w:bCs/>
          <w:sz w:val="24"/>
          <w:szCs w:val="24"/>
        </w:rPr>
        <w:t xml:space="preserve"> e publicação.</w:t>
      </w:r>
    </w:p>
    <w:p w:rsidR="006A6A93" w:rsidRPr="00524BAC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3"/>
          <w:szCs w:val="23"/>
        </w:rPr>
      </w:pPr>
      <w:r w:rsidRPr="00524BAC">
        <w:rPr>
          <w:rFonts w:ascii="Bookman Old Style" w:hAnsi="Bookman Old Style" w:cs="Times New Roman"/>
          <w:sz w:val="23"/>
          <w:szCs w:val="23"/>
        </w:rPr>
        <w:lastRenderedPageBreak/>
        <w:t>Paulo Bento – RS,</w:t>
      </w:r>
      <w:r w:rsidR="009E7CFF" w:rsidRPr="00524BAC">
        <w:rPr>
          <w:rFonts w:ascii="Bookman Old Style" w:hAnsi="Bookman Old Style" w:cs="Times New Roman"/>
          <w:sz w:val="23"/>
          <w:szCs w:val="23"/>
        </w:rPr>
        <w:t xml:space="preserve"> </w:t>
      </w:r>
      <w:r w:rsidR="000F1FBC">
        <w:rPr>
          <w:rFonts w:ascii="Bookman Old Style" w:hAnsi="Bookman Old Style" w:cs="Times New Roman"/>
          <w:sz w:val="23"/>
          <w:szCs w:val="23"/>
        </w:rPr>
        <w:t xml:space="preserve">26 de dezembro </w:t>
      </w:r>
      <w:r w:rsidR="00906606" w:rsidRPr="00524BAC">
        <w:rPr>
          <w:rFonts w:ascii="Bookman Old Style" w:hAnsi="Bookman Old Style" w:cs="Times New Roman"/>
          <w:sz w:val="23"/>
          <w:szCs w:val="23"/>
        </w:rPr>
        <w:t>de 2019.</w:t>
      </w:r>
    </w:p>
    <w:p w:rsidR="006A6A93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3"/>
          <w:szCs w:val="23"/>
        </w:rPr>
      </w:pPr>
    </w:p>
    <w:p w:rsidR="00123938" w:rsidRPr="00524BAC" w:rsidRDefault="00123938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3"/>
          <w:szCs w:val="23"/>
        </w:rPr>
      </w:pPr>
    </w:p>
    <w:p w:rsidR="006A6A93" w:rsidRPr="00524BAC" w:rsidRDefault="006A6A93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3"/>
          <w:szCs w:val="23"/>
        </w:rPr>
      </w:pPr>
    </w:p>
    <w:p w:rsidR="006A6A93" w:rsidRPr="00524BAC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3"/>
          <w:szCs w:val="23"/>
        </w:rPr>
      </w:pPr>
      <w:r w:rsidRPr="00524BAC">
        <w:rPr>
          <w:rFonts w:ascii="Bookman Old Style" w:hAnsi="Bookman Old Style" w:cs="Times New Roman"/>
          <w:b/>
          <w:sz w:val="23"/>
          <w:szCs w:val="23"/>
        </w:rPr>
        <w:t>Daniel Marin</w:t>
      </w:r>
    </w:p>
    <w:p w:rsidR="00E73505" w:rsidRPr="00524BAC" w:rsidRDefault="006A6A93" w:rsidP="001239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3"/>
          <w:szCs w:val="23"/>
        </w:rPr>
      </w:pPr>
      <w:r w:rsidRPr="00524BAC">
        <w:rPr>
          <w:rFonts w:ascii="Bookman Old Style" w:hAnsi="Bookman Old Style" w:cs="Times New Roman"/>
          <w:sz w:val="23"/>
          <w:szCs w:val="23"/>
        </w:rPr>
        <w:t>Presidente do Conselho Municipal da Educação</w:t>
      </w:r>
    </w:p>
    <w:sectPr w:rsidR="00E73505" w:rsidRPr="00524BAC" w:rsidSect="00157A78">
      <w:footerReference w:type="default" r:id="rId10"/>
      <w:pgSz w:w="11906" w:h="16838"/>
      <w:pgMar w:top="1418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4E" w:rsidRDefault="00F2194E" w:rsidP="0048433F">
      <w:pPr>
        <w:spacing w:after="0" w:line="240" w:lineRule="auto"/>
      </w:pPr>
      <w:r>
        <w:separator/>
      </w:r>
    </w:p>
  </w:endnote>
  <w:endnote w:type="continuationSeparator" w:id="0">
    <w:p w:rsidR="00F2194E" w:rsidRDefault="00F2194E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4E" w:rsidRPr="00016832" w:rsidRDefault="00F2194E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Pr="00016832">
      <w:rPr>
        <w:b/>
      </w:rPr>
      <w:fldChar w:fldCharType="separate"/>
    </w:r>
    <w:r w:rsidR="00F90212" w:rsidRPr="00F90212">
      <w:rPr>
        <w:rFonts w:asciiTheme="majorHAnsi" w:hAnsiTheme="majorHAnsi"/>
        <w:b/>
        <w:noProof/>
      </w:rPr>
      <w:t>10</w:t>
    </w:r>
    <w:r w:rsidRPr="00016832">
      <w:rPr>
        <w:b/>
      </w:rPr>
      <w:fldChar w:fldCharType="end"/>
    </w:r>
  </w:p>
  <w:p w:rsidR="00F2194E" w:rsidRDefault="00F21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4E" w:rsidRDefault="00F2194E" w:rsidP="0048433F">
      <w:pPr>
        <w:spacing w:after="0" w:line="240" w:lineRule="auto"/>
      </w:pPr>
      <w:r>
        <w:separator/>
      </w:r>
    </w:p>
  </w:footnote>
  <w:footnote w:type="continuationSeparator" w:id="0">
    <w:p w:rsidR="00F2194E" w:rsidRDefault="00F2194E" w:rsidP="0048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0E66EB7"/>
    <w:multiLevelType w:val="hybridMultilevel"/>
    <w:tmpl w:val="CFE2A6D4"/>
    <w:lvl w:ilvl="0" w:tplc="A2DA22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67F19"/>
    <w:multiLevelType w:val="hybridMultilevel"/>
    <w:tmpl w:val="55EE18C8"/>
    <w:lvl w:ilvl="0" w:tplc="DD708C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C1B77"/>
    <w:multiLevelType w:val="hybridMultilevel"/>
    <w:tmpl w:val="68AE3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3F"/>
    <w:rsid w:val="00013727"/>
    <w:rsid w:val="00016832"/>
    <w:rsid w:val="00042775"/>
    <w:rsid w:val="000F1FBC"/>
    <w:rsid w:val="00123938"/>
    <w:rsid w:val="00157A78"/>
    <w:rsid w:val="001B3CAD"/>
    <w:rsid w:val="001D6F40"/>
    <w:rsid w:val="00215727"/>
    <w:rsid w:val="00245F67"/>
    <w:rsid w:val="002873E3"/>
    <w:rsid w:val="002A4D7E"/>
    <w:rsid w:val="00343D10"/>
    <w:rsid w:val="00344FCF"/>
    <w:rsid w:val="003D08B2"/>
    <w:rsid w:val="00432971"/>
    <w:rsid w:val="00434700"/>
    <w:rsid w:val="00435767"/>
    <w:rsid w:val="0047168F"/>
    <w:rsid w:val="0048433F"/>
    <w:rsid w:val="00497B3C"/>
    <w:rsid w:val="004D0407"/>
    <w:rsid w:val="004E7D08"/>
    <w:rsid w:val="00524BAC"/>
    <w:rsid w:val="00536955"/>
    <w:rsid w:val="0055502D"/>
    <w:rsid w:val="00592B7C"/>
    <w:rsid w:val="00594F20"/>
    <w:rsid w:val="0062228F"/>
    <w:rsid w:val="006A6A93"/>
    <w:rsid w:val="006C6A56"/>
    <w:rsid w:val="006D16C0"/>
    <w:rsid w:val="006D2C78"/>
    <w:rsid w:val="007541E5"/>
    <w:rsid w:val="00756585"/>
    <w:rsid w:val="007579A9"/>
    <w:rsid w:val="007944CF"/>
    <w:rsid w:val="007D271C"/>
    <w:rsid w:val="007D6730"/>
    <w:rsid w:val="00867B14"/>
    <w:rsid w:val="00874E93"/>
    <w:rsid w:val="008A1E8F"/>
    <w:rsid w:val="008E16F3"/>
    <w:rsid w:val="008F7C94"/>
    <w:rsid w:val="00906606"/>
    <w:rsid w:val="009140B0"/>
    <w:rsid w:val="00975E70"/>
    <w:rsid w:val="009921C0"/>
    <w:rsid w:val="009D76BE"/>
    <w:rsid w:val="009E7CFF"/>
    <w:rsid w:val="00A073A4"/>
    <w:rsid w:val="00A75AF0"/>
    <w:rsid w:val="00AE3AA2"/>
    <w:rsid w:val="00AF5E8A"/>
    <w:rsid w:val="00B40C87"/>
    <w:rsid w:val="00C64AA8"/>
    <w:rsid w:val="00C8105F"/>
    <w:rsid w:val="00C84142"/>
    <w:rsid w:val="00CA71EC"/>
    <w:rsid w:val="00CB6184"/>
    <w:rsid w:val="00D35FC8"/>
    <w:rsid w:val="00D65C62"/>
    <w:rsid w:val="00D7598F"/>
    <w:rsid w:val="00DF011E"/>
    <w:rsid w:val="00E204CB"/>
    <w:rsid w:val="00E25E0F"/>
    <w:rsid w:val="00E43A99"/>
    <w:rsid w:val="00E5295F"/>
    <w:rsid w:val="00E73505"/>
    <w:rsid w:val="00E737F9"/>
    <w:rsid w:val="00E92F46"/>
    <w:rsid w:val="00EB4D54"/>
    <w:rsid w:val="00ED14E8"/>
    <w:rsid w:val="00ED697B"/>
    <w:rsid w:val="00EF0BBE"/>
    <w:rsid w:val="00F00C91"/>
    <w:rsid w:val="00F2194E"/>
    <w:rsid w:val="00F32C23"/>
    <w:rsid w:val="00F478EE"/>
    <w:rsid w:val="00F90212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066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0660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me@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1993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10</cp:revision>
  <cp:lastPrinted>2019-11-19T10:54:00Z</cp:lastPrinted>
  <dcterms:created xsi:type="dcterms:W3CDTF">2019-12-26T10:44:00Z</dcterms:created>
  <dcterms:modified xsi:type="dcterms:W3CDTF">2019-12-26T11:39:00Z</dcterms:modified>
</cp:coreProperties>
</file>