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75" w:rsidRDefault="00524BAC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-28575</wp:posOffset>
            </wp:positionV>
            <wp:extent cx="937260" cy="1211580"/>
            <wp:effectExtent l="19050" t="0" r="0" b="0"/>
            <wp:wrapTight wrapText="bothSides">
              <wp:wrapPolygon edited="0">
                <wp:start x="6146" y="0"/>
                <wp:lineTo x="3512" y="679"/>
                <wp:lineTo x="3073" y="5434"/>
                <wp:lineTo x="439" y="7132"/>
                <wp:lineTo x="-439" y="20377"/>
                <wp:lineTo x="439" y="21396"/>
                <wp:lineTo x="4829" y="21396"/>
                <wp:lineTo x="16683" y="21396"/>
                <wp:lineTo x="20634" y="21396"/>
                <wp:lineTo x="21512" y="20377"/>
                <wp:lineTo x="21512" y="8491"/>
                <wp:lineTo x="20634" y="6792"/>
                <wp:lineTo x="18439" y="5434"/>
                <wp:lineTo x="18878" y="2717"/>
                <wp:lineTo x="17561" y="679"/>
                <wp:lineTo x="14927" y="0"/>
                <wp:lineTo x="6146" y="0"/>
              </wp:wrapPolygon>
            </wp:wrapTight>
            <wp:docPr id="2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775">
        <w:rPr>
          <w:rFonts w:ascii="Bookman Old Style" w:hAnsi="Bookman Old Style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-30480</wp:posOffset>
            </wp:positionV>
            <wp:extent cx="2383790" cy="733425"/>
            <wp:effectExtent l="19050" t="0" r="0" b="0"/>
            <wp:wrapNone/>
            <wp:docPr id="1" name="Imagem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775">
        <w:rPr>
          <w:rFonts w:ascii="Times New Roman" w:hAnsi="Times New Roman" w:cs="Times New Roman"/>
          <w:b/>
        </w:rPr>
        <w:t xml:space="preserve">   </w:t>
      </w:r>
    </w:p>
    <w:p w:rsidR="00EF0BBE" w:rsidRPr="0048433F" w:rsidRDefault="00042775" w:rsidP="00042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F0BBE" w:rsidRPr="0048433F">
        <w:rPr>
          <w:rFonts w:ascii="Times New Roman" w:hAnsi="Times New Roman" w:cs="Times New Roman"/>
          <w:b/>
        </w:rPr>
        <w:t>ESTADO DO RIO GANDE DO SUL</w:t>
      </w:r>
    </w:p>
    <w:p w:rsidR="00EF0BBE" w:rsidRPr="0048433F" w:rsidRDefault="00042775" w:rsidP="00042775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F0BBE" w:rsidRPr="0048433F">
        <w:rPr>
          <w:rFonts w:ascii="Times New Roman" w:hAnsi="Times New Roman" w:cs="Times New Roman"/>
          <w:b/>
        </w:rPr>
        <w:t>PREFEITURA MUNICIPAL DE PAULO BENTO</w:t>
      </w:r>
    </w:p>
    <w:p w:rsidR="00EF0BBE" w:rsidRPr="00592B7C" w:rsidRDefault="00042775" w:rsidP="00042775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</w:t>
      </w:r>
      <w:r w:rsidR="00EF0BBE" w:rsidRPr="00592B7C">
        <w:rPr>
          <w:rFonts w:ascii="Times New Roman" w:hAnsi="Times New Roman" w:cs="Times New Roman"/>
          <w:b/>
          <w:caps/>
        </w:rPr>
        <w:t>Sistema Municipal de Ensino</w:t>
      </w:r>
    </w:p>
    <w:p w:rsidR="00EF0BBE" w:rsidRDefault="00EF0BBE" w:rsidP="00042775">
      <w:pPr>
        <w:pStyle w:val="SemEspaamento"/>
        <w:rPr>
          <w:rFonts w:ascii="Times New Roman" w:hAnsi="Times New Roman" w:cs="Times New Roman"/>
          <w:b/>
          <w:caps/>
        </w:rPr>
      </w:pPr>
      <w:r w:rsidRPr="00592B7C">
        <w:rPr>
          <w:rFonts w:ascii="Times New Roman" w:hAnsi="Times New Roman" w:cs="Times New Roman"/>
          <w:b/>
          <w:caps/>
        </w:rPr>
        <w:t>Conselho Municipal de Educação</w:t>
      </w:r>
    </w:p>
    <w:p w:rsidR="00EF0BBE" w:rsidRDefault="009D0DEC" w:rsidP="00042775">
      <w:pPr>
        <w:pStyle w:val="Cabealho"/>
      </w:pPr>
      <w:hyperlink r:id="rId9" w:history="1">
        <w:r w:rsidR="00EF0BBE" w:rsidRPr="00016832">
          <w:rPr>
            <w:rStyle w:val="Hyperlink"/>
            <w:rFonts w:asciiTheme="majorHAnsi" w:hAnsiTheme="majorHAnsi"/>
            <w:b/>
          </w:rPr>
          <w:t>cme@paulobento.rs.gov.br</w:t>
        </w:r>
      </w:hyperlink>
    </w:p>
    <w:p w:rsidR="00EF0BBE" w:rsidRDefault="00EF0BBE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9921C0" w:rsidRDefault="009921C0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3"/>
          <w:szCs w:val="23"/>
        </w:rPr>
      </w:pPr>
    </w:p>
    <w:p w:rsidR="0048433F" w:rsidRPr="00B55978" w:rsidRDefault="001B3CAD" w:rsidP="0062228F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B55978">
        <w:rPr>
          <w:rFonts w:ascii="Bookman Old Style" w:hAnsi="Bookman Old Style" w:cs="Times New Roman"/>
          <w:b/>
          <w:bCs/>
          <w:sz w:val="24"/>
          <w:szCs w:val="24"/>
        </w:rPr>
        <w:t xml:space="preserve">Resolução CME nº. </w:t>
      </w:r>
      <w:r w:rsidR="00676440" w:rsidRPr="00B55978">
        <w:rPr>
          <w:rFonts w:ascii="Bookman Old Style" w:hAnsi="Bookman Old Style" w:cs="Times New Roman"/>
          <w:b/>
          <w:bCs/>
          <w:sz w:val="24"/>
          <w:szCs w:val="24"/>
        </w:rPr>
        <w:t>002, de 03 de janeiro de 2023.</w:t>
      </w:r>
    </w:p>
    <w:p w:rsidR="007D6730" w:rsidRDefault="007D6730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B55978" w:rsidRPr="00B55978" w:rsidRDefault="00B55978" w:rsidP="00756585">
      <w:pPr>
        <w:tabs>
          <w:tab w:val="left" w:pos="761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9921C0" w:rsidRPr="00B55978" w:rsidRDefault="009921C0" w:rsidP="009921C0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 w:rsidRPr="00B55978">
        <w:rPr>
          <w:rFonts w:ascii="Bookman Old Style" w:hAnsi="Bookman Old Style" w:cs="Times New Roman"/>
          <w:b/>
          <w:bCs/>
          <w:iCs/>
          <w:sz w:val="24"/>
          <w:szCs w:val="24"/>
        </w:rPr>
        <w:t>Designação de Assessor Técnico do Conselho Municipal de Educação de Paulo Bento – RS.</w:t>
      </w:r>
    </w:p>
    <w:p w:rsidR="007D6730" w:rsidRDefault="007D6730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B55978" w:rsidRPr="00B55978" w:rsidRDefault="00B55978" w:rsidP="0062228F">
      <w:pPr>
        <w:autoSpaceDE w:val="0"/>
        <w:autoSpaceDN w:val="0"/>
        <w:adjustRightInd w:val="0"/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E92F46" w:rsidRPr="00B55978" w:rsidRDefault="00E92F46" w:rsidP="00E9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B55978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B55978">
        <w:rPr>
          <w:rFonts w:ascii="Bookman Old Style" w:hAnsi="Bookman Old Style" w:cs="Times New Roman"/>
          <w:sz w:val="24"/>
          <w:szCs w:val="24"/>
        </w:rPr>
        <w:t>, no uso das atribuições que lhe são conferidas pela Lei Municipal n°. 1.616, de 14 de setembro de 2016, que instituiu o Sistema  Municipal de Ensino e pela Lei Municipal nº. 1.617 de 14 de setembro de 2016 que reestruturou este Conselho</w:t>
      </w:r>
      <w:r w:rsidR="00592B7C" w:rsidRPr="00B55978">
        <w:rPr>
          <w:rFonts w:ascii="Bookman Old Style" w:hAnsi="Bookman Old Style" w:cs="Times New Roman"/>
          <w:sz w:val="24"/>
          <w:szCs w:val="24"/>
        </w:rPr>
        <w:t>,</w:t>
      </w:r>
      <w:r w:rsidR="00D35FC8" w:rsidRPr="00B55978">
        <w:rPr>
          <w:rFonts w:ascii="Bookman Old Style" w:hAnsi="Bookman Old Style" w:cs="Times New Roman"/>
          <w:sz w:val="24"/>
          <w:szCs w:val="24"/>
        </w:rPr>
        <w:t xml:space="preserve"> plenária do </w:t>
      </w:r>
      <w:r w:rsidR="00676440" w:rsidRPr="00B55978">
        <w:rPr>
          <w:rFonts w:ascii="Bookman Old Style" w:hAnsi="Bookman Old Style" w:cs="Times New Roman"/>
          <w:sz w:val="24"/>
          <w:szCs w:val="24"/>
        </w:rPr>
        <w:t>dia 03 de janeiro de 2023</w:t>
      </w:r>
      <w:r w:rsidR="00D35FC8" w:rsidRPr="00B55978">
        <w:rPr>
          <w:rFonts w:ascii="Bookman Old Style" w:hAnsi="Bookman Old Style" w:cs="Times New Roman"/>
          <w:sz w:val="24"/>
          <w:szCs w:val="24"/>
        </w:rPr>
        <w:t>, registrada em</w:t>
      </w:r>
      <w:r w:rsidR="00592B7C" w:rsidRPr="00B55978">
        <w:rPr>
          <w:rFonts w:ascii="Bookman Old Style" w:hAnsi="Bookman Old Style" w:cs="Times New Roman"/>
          <w:sz w:val="24"/>
          <w:szCs w:val="24"/>
        </w:rPr>
        <w:t xml:space="preserve"> </w:t>
      </w:r>
      <w:r w:rsidR="007541E5" w:rsidRPr="00B55978">
        <w:rPr>
          <w:rFonts w:ascii="Bookman Old Style" w:hAnsi="Bookman Old Style" w:cs="Times New Roman"/>
          <w:sz w:val="24"/>
          <w:szCs w:val="24"/>
        </w:rPr>
        <w:t xml:space="preserve">Ata nº. </w:t>
      </w:r>
      <w:r w:rsidR="00676440" w:rsidRPr="00B55978">
        <w:rPr>
          <w:rFonts w:ascii="Bookman Old Style" w:hAnsi="Bookman Old Style" w:cs="Times New Roman"/>
          <w:sz w:val="24"/>
          <w:szCs w:val="24"/>
        </w:rPr>
        <w:t>001/2023.</w:t>
      </w:r>
    </w:p>
    <w:p w:rsidR="007D6730" w:rsidRPr="00B55978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8433F" w:rsidRPr="00B55978" w:rsidRDefault="0048433F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B55978">
        <w:rPr>
          <w:rFonts w:ascii="Bookman Old Style" w:hAnsi="Bookman Old Style" w:cs="Times New Roman"/>
          <w:b/>
          <w:bCs/>
          <w:sz w:val="24"/>
          <w:szCs w:val="24"/>
        </w:rPr>
        <w:t>RESOLVE:</w:t>
      </w:r>
    </w:p>
    <w:p w:rsidR="007D6730" w:rsidRPr="00B55978" w:rsidRDefault="007D6730" w:rsidP="0062228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71A84" w:rsidRPr="00B55978" w:rsidRDefault="009921C0" w:rsidP="00071A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E4354">
        <w:rPr>
          <w:rFonts w:ascii="Bookman Old Style" w:hAnsi="Bookman Old Style" w:cs="Times New Roman"/>
          <w:b/>
          <w:bCs/>
          <w:sz w:val="24"/>
          <w:szCs w:val="24"/>
        </w:rPr>
        <w:t xml:space="preserve">Art. 1º – </w:t>
      </w:r>
      <w:r w:rsidRPr="007E4354">
        <w:rPr>
          <w:rFonts w:ascii="Bookman Old Style" w:hAnsi="Bookman Old Style" w:cs="Times New Roman"/>
          <w:sz w:val="24"/>
          <w:szCs w:val="24"/>
        </w:rPr>
        <w:t xml:space="preserve">Designar a </w:t>
      </w:r>
      <w:r w:rsidR="007E4354" w:rsidRPr="007E4354">
        <w:rPr>
          <w:rFonts w:ascii="Bookman Old Style" w:hAnsi="Bookman Old Style" w:cs="Times New Roman"/>
          <w:sz w:val="24"/>
          <w:szCs w:val="24"/>
        </w:rPr>
        <w:t xml:space="preserve">Conselheira, a </w:t>
      </w:r>
      <w:r w:rsidRPr="007E4354">
        <w:rPr>
          <w:rFonts w:ascii="Bookman Old Style" w:hAnsi="Bookman Old Style" w:cs="Times New Roman"/>
          <w:sz w:val="24"/>
          <w:szCs w:val="24"/>
        </w:rPr>
        <w:t xml:space="preserve">Srª. </w:t>
      </w:r>
      <w:r w:rsidR="00071A84">
        <w:rPr>
          <w:rFonts w:ascii="Bookman Old Style" w:hAnsi="Bookman Old Style" w:cs="Times New Roman"/>
          <w:b/>
          <w:sz w:val="24"/>
          <w:szCs w:val="24"/>
        </w:rPr>
        <w:t>Juliana Souza de Abreu</w:t>
      </w:r>
      <w:r w:rsidRPr="00B55978">
        <w:rPr>
          <w:rFonts w:ascii="Bookman Old Style" w:hAnsi="Bookman Old Style" w:cs="Times New Roman"/>
          <w:b/>
          <w:sz w:val="24"/>
          <w:szCs w:val="24"/>
        </w:rPr>
        <w:t xml:space="preserve">, </w:t>
      </w:r>
      <w:r w:rsidRPr="00B55978">
        <w:rPr>
          <w:rFonts w:ascii="Bookman Old Style" w:hAnsi="Bookman Old Style" w:cs="Times New Roman"/>
          <w:sz w:val="24"/>
          <w:szCs w:val="24"/>
        </w:rPr>
        <w:t xml:space="preserve">Assessora Técnica do Conselho Municipal de Educação de Paulo Bento, conforme resultado da reunião </w:t>
      </w:r>
      <w:r w:rsidR="00071A84" w:rsidRPr="00B55978">
        <w:rPr>
          <w:rFonts w:ascii="Bookman Old Style" w:hAnsi="Bookman Old Style" w:cs="Times New Roman"/>
          <w:sz w:val="24"/>
          <w:szCs w:val="24"/>
        </w:rPr>
        <w:t>plenária do dia 03 de janeiro de 2023, registrada em Ata nº. 001/2023.</w:t>
      </w:r>
    </w:p>
    <w:p w:rsidR="00AF5E8A" w:rsidRPr="00B55978" w:rsidRDefault="00AF5E8A" w:rsidP="00071A8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6A6A93" w:rsidRPr="00B55978" w:rsidRDefault="00F478EE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55978">
        <w:rPr>
          <w:rFonts w:ascii="Bookman Old Style" w:hAnsi="Bookman Old Style" w:cs="Times New Roman"/>
          <w:b/>
          <w:bCs/>
          <w:sz w:val="24"/>
          <w:szCs w:val="24"/>
        </w:rPr>
        <w:t>Art. 2</w:t>
      </w:r>
      <w:r w:rsidR="006A6A93" w:rsidRPr="00B55978">
        <w:rPr>
          <w:rFonts w:ascii="Bookman Old Style" w:hAnsi="Bookman Old Style" w:cs="Times New Roman"/>
          <w:b/>
          <w:bCs/>
          <w:sz w:val="24"/>
          <w:szCs w:val="24"/>
        </w:rPr>
        <w:t xml:space="preserve">° – </w:t>
      </w:r>
      <w:r w:rsidR="006A6A93" w:rsidRPr="00B55978">
        <w:rPr>
          <w:rFonts w:ascii="Bookman Old Style" w:hAnsi="Bookman Old Style" w:cs="Times New Roman"/>
          <w:sz w:val="24"/>
          <w:szCs w:val="24"/>
        </w:rPr>
        <w:t>A presente Resolução entra em vigor na data de sua aprovação</w:t>
      </w:r>
      <w:r w:rsidR="00906606" w:rsidRPr="00B55978">
        <w:rPr>
          <w:rFonts w:ascii="Bookman Old Style" w:hAnsi="Bookman Old Style" w:cs="Times New Roman"/>
          <w:sz w:val="24"/>
          <w:szCs w:val="24"/>
        </w:rPr>
        <w:t xml:space="preserve"> e publicação</w:t>
      </w:r>
      <w:r w:rsidR="00524BAC" w:rsidRPr="00B55978">
        <w:rPr>
          <w:rFonts w:ascii="Bookman Old Style" w:hAnsi="Bookman Old Style" w:cs="Times New Roman"/>
          <w:sz w:val="24"/>
          <w:szCs w:val="24"/>
        </w:rPr>
        <w:t>, ficando Re</w:t>
      </w:r>
      <w:r w:rsidR="009921C0" w:rsidRPr="00B55978">
        <w:rPr>
          <w:rFonts w:ascii="Bookman Old Style" w:hAnsi="Bookman Old Style" w:cs="Times New Roman"/>
          <w:sz w:val="24"/>
          <w:szCs w:val="24"/>
        </w:rPr>
        <w:t xml:space="preserve">vogada a Resolução do CME nº. </w:t>
      </w:r>
      <w:r w:rsidR="00B55978" w:rsidRPr="00B55978">
        <w:rPr>
          <w:rFonts w:ascii="Bookman Old Style" w:hAnsi="Bookman Old Style" w:cs="Times New Roman"/>
          <w:sz w:val="24"/>
          <w:szCs w:val="24"/>
        </w:rPr>
        <w:t>004/2019</w:t>
      </w:r>
      <w:r w:rsidR="006A6A93" w:rsidRPr="00B55978">
        <w:rPr>
          <w:rFonts w:ascii="Bookman Old Style" w:hAnsi="Bookman Old Style" w:cs="Times New Roman"/>
          <w:sz w:val="24"/>
          <w:szCs w:val="24"/>
        </w:rPr>
        <w:t>.</w:t>
      </w:r>
    </w:p>
    <w:p w:rsidR="006A6A93" w:rsidRPr="00B55978" w:rsidRDefault="006A6A93" w:rsidP="006A6A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76440" w:rsidRPr="00B55978" w:rsidRDefault="00676440" w:rsidP="00676440">
      <w:pPr>
        <w:spacing w:line="240" w:lineRule="auto"/>
        <w:jc w:val="both"/>
        <w:rPr>
          <w:sz w:val="24"/>
          <w:szCs w:val="24"/>
        </w:rPr>
      </w:pPr>
      <w:r w:rsidRPr="00B55978">
        <w:rPr>
          <w:rFonts w:ascii="Bookman Old Style" w:eastAsia="Arial" w:hAnsi="Bookman Old Style" w:cs="Times New Roman"/>
          <w:i/>
          <w:sz w:val="24"/>
          <w:szCs w:val="24"/>
        </w:rPr>
        <w:t>Aprovado por unanimidade pelos presentes, na Sessão Plenária Ordinária do dia 03 de janeiro de 2023.</w:t>
      </w:r>
    </w:p>
    <w:p w:rsidR="00676440" w:rsidRPr="00B55978" w:rsidRDefault="00676440" w:rsidP="00676440">
      <w:pPr>
        <w:spacing w:line="240" w:lineRule="auto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676440" w:rsidRPr="00B55978" w:rsidRDefault="00676440" w:rsidP="00676440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B55978">
        <w:rPr>
          <w:rFonts w:ascii="Bookman Old Style" w:eastAsia="Arial" w:hAnsi="Bookman Old Style" w:cs="Times New Roman"/>
          <w:b/>
          <w:i/>
          <w:sz w:val="24"/>
          <w:szCs w:val="24"/>
        </w:rPr>
        <w:lastRenderedPageBreak/>
        <w:t>Conselheiros presentes na Sessão Plenária:</w:t>
      </w:r>
    </w:p>
    <w:p w:rsidR="00676440" w:rsidRPr="00B55978" w:rsidRDefault="00676440" w:rsidP="00676440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</w:p>
    <w:tbl>
      <w:tblPr>
        <w:tblW w:w="9325" w:type="dxa"/>
        <w:tblLook w:val="04A0"/>
      </w:tblPr>
      <w:tblGrid>
        <w:gridCol w:w="4667"/>
        <w:gridCol w:w="4658"/>
      </w:tblGrid>
      <w:tr w:rsidR="00676440" w:rsidRPr="00B55978" w:rsidTr="00AF43C8">
        <w:trPr>
          <w:trHeight w:val="366"/>
        </w:trPr>
        <w:tc>
          <w:tcPr>
            <w:tcW w:w="4666" w:type="dxa"/>
            <w:shd w:val="clear" w:color="auto" w:fill="auto"/>
          </w:tcPr>
          <w:p w:rsidR="00676440" w:rsidRPr="00B55978" w:rsidRDefault="00676440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B55978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58" w:type="dxa"/>
            <w:shd w:val="clear" w:color="auto" w:fill="auto"/>
          </w:tcPr>
          <w:p w:rsidR="00676440" w:rsidRPr="00B55978" w:rsidRDefault="00676440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B55978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676440" w:rsidRPr="00B55978" w:rsidTr="00AF43C8">
        <w:trPr>
          <w:trHeight w:val="2965"/>
        </w:trPr>
        <w:tc>
          <w:tcPr>
            <w:tcW w:w="4666" w:type="dxa"/>
            <w:shd w:val="clear" w:color="auto" w:fill="auto"/>
          </w:tcPr>
          <w:p w:rsidR="00676440" w:rsidRPr="00B55978" w:rsidRDefault="00676440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Aneliese</w:t>
            </w:r>
            <w:proofErr w:type="spellEnd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Giareton</w:t>
            </w:r>
            <w:proofErr w:type="spellEnd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Roldo</w:t>
            </w:r>
            <w:proofErr w:type="spellEnd"/>
          </w:p>
          <w:p w:rsidR="00676440" w:rsidRPr="00B55978" w:rsidRDefault="00676440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Cristiane </w:t>
            </w: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Avozani</w:t>
            </w:r>
            <w:proofErr w:type="spellEnd"/>
          </w:p>
          <w:p w:rsidR="00676440" w:rsidRPr="00B55978" w:rsidRDefault="00676440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Daniel Marin</w:t>
            </w:r>
          </w:p>
          <w:p w:rsidR="00676440" w:rsidRPr="00B55978" w:rsidRDefault="00676440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Ediana</w:t>
            </w:r>
            <w:proofErr w:type="spellEnd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Longhi</w:t>
            </w:r>
            <w:proofErr w:type="spellEnd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Maria</w:t>
            </w:r>
          </w:p>
          <w:p w:rsidR="00676440" w:rsidRPr="00B55978" w:rsidRDefault="00676440" w:rsidP="00AF43C8">
            <w:pPr>
              <w:widowControl w:val="0"/>
              <w:spacing w:after="0" w:line="360" w:lineRule="auto"/>
              <w:jc w:val="both"/>
              <w:rPr>
                <w:i/>
                <w:sz w:val="24"/>
                <w:szCs w:val="24"/>
              </w:rPr>
            </w:pPr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Juliana Bortolin </w:t>
            </w: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Roldo</w:t>
            </w:r>
            <w:proofErr w:type="spellEnd"/>
          </w:p>
          <w:p w:rsidR="00676440" w:rsidRPr="00B55978" w:rsidRDefault="00676440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Juliana Souza de Abreu</w:t>
            </w:r>
          </w:p>
          <w:p w:rsidR="00676440" w:rsidRPr="00B55978" w:rsidRDefault="00676440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Luci</w:t>
            </w:r>
            <w:proofErr w:type="spellEnd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Claudia </w:t>
            </w: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Wietrzykwski</w:t>
            </w:r>
            <w:proofErr w:type="spellEnd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Goetems</w:t>
            </w:r>
            <w:proofErr w:type="spellEnd"/>
          </w:p>
          <w:p w:rsidR="00676440" w:rsidRPr="00B55978" w:rsidRDefault="00676440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Priscila </w:t>
            </w: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Pompermaier</w:t>
            </w:r>
            <w:proofErr w:type="spellEnd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Farikoski</w:t>
            </w:r>
            <w:proofErr w:type="spellEnd"/>
          </w:p>
          <w:p w:rsidR="00676440" w:rsidRPr="00B55978" w:rsidRDefault="00676440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676440" w:rsidRPr="00B55978" w:rsidRDefault="00676440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6440" w:rsidRPr="00B55978" w:rsidRDefault="00676440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B55978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Ana Paula </w:t>
            </w:r>
            <w:proofErr w:type="spellStart"/>
            <w:r w:rsidRPr="00B55978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Lissa</w:t>
            </w:r>
            <w:proofErr w:type="spellEnd"/>
            <w:r w:rsidRPr="00B55978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978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Dal</w:t>
            </w:r>
            <w:proofErr w:type="spellEnd"/>
            <w:r w:rsidRPr="00B55978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Prá</w:t>
            </w:r>
          </w:p>
          <w:p w:rsidR="00676440" w:rsidRPr="00B55978" w:rsidRDefault="00676440" w:rsidP="00AF43C8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Kelem</w:t>
            </w:r>
            <w:proofErr w:type="spellEnd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Mara </w:t>
            </w:r>
            <w:proofErr w:type="spellStart"/>
            <w:r w:rsidRPr="00B55978">
              <w:rPr>
                <w:rFonts w:ascii="Bookman Old Style" w:hAnsi="Bookman Old Style" w:cs="Times New Roman"/>
                <w:i/>
                <w:sz w:val="24"/>
                <w:szCs w:val="24"/>
              </w:rPr>
              <w:t>Macari</w:t>
            </w:r>
            <w:proofErr w:type="spellEnd"/>
          </w:p>
          <w:p w:rsidR="00676440" w:rsidRPr="00B55978" w:rsidRDefault="00676440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proofErr w:type="spellStart"/>
            <w:r w:rsidRPr="00B55978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Liamara</w:t>
            </w:r>
            <w:proofErr w:type="spellEnd"/>
            <w:r w:rsidRPr="00B55978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Aparecida </w:t>
            </w:r>
            <w:proofErr w:type="spellStart"/>
            <w:r w:rsidRPr="00B55978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Dorigon</w:t>
            </w:r>
            <w:proofErr w:type="spellEnd"/>
            <w:r w:rsidRPr="00B55978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978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Levandoski</w:t>
            </w:r>
            <w:proofErr w:type="spellEnd"/>
          </w:p>
        </w:tc>
      </w:tr>
      <w:tr w:rsidR="00676440" w:rsidRPr="00B55978" w:rsidTr="00AF43C8">
        <w:trPr>
          <w:trHeight w:val="380"/>
        </w:trPr>
        <w:tc>
          <w:tcPr>
            <w:tcW w:w="4666" w:type="dxa"/>
            <w:shd w:val="clear" w:color="auto" w:fill="auto"/>
          </w:tcPr>
          <w:p w:rsidR="00676440" w:rsidRPr="00B55978" w:rsidRDefault="00676440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6440" w:rsidRPr="00B55978" w:rsidRDefault="00676440" w:rsidP="00AF43C8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676440" w:rsidRPr="00B55978" w:rsidTr="00AF43C8">
        <w:trPr>
          <w:trHeight w:val="666"/>
        </w:trPr>
        <w:tc>
          <w:tcPr>
            <w:tcW w:w="4666" w:type="dxa"/>
            <w:shd w:val="clear" w:color="auto" w:fill="auto"/>
          </w:tcPr>
          <w:p w:rsidR="00676440" w:rsidRPr="00B55978" w:rsidRDefault="00676440" w:rsidP="00AF43C8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676440" w:rsidRPr="00B55978" w:rsidRDefault="00676440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55978"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</w:p>
          <w:p w:rsidR="00676440" w:rsidRPr="00B55978" w:rsidRDefault="00676440" w:rsidP="00AF43C8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55978">
              <w:rPr>
                <w:rFonts w:ascii="Bookman Old Style" w:hAnsi="Bookman Old Style" w:cs="Times New Roman"/>
                <w:sz w:val="24"/>
                <w:szCs w:val="24"/>
              </w:rPr>
              <w:t>Presidente do Conselho</w:t>
            </w:r>
          </w:p>
          <w:p w:rsidR="00676440" w:rsidRPr="00B55978" w:rsidRDefault="00676440" w:rsidP="00AF43C8">
            <w:pPr>
              <w:widowControl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55978"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E73505" w:rsidRPr="00B55978" w:rsidRDefault="00E73505" w:rsidP="0067644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sectPr w:rsidR="00E73505" w:rsidRPr="00B55978" w:rsidSect="00524BAC">
      <w:footerReference w:type="defaul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AC" w:rsidRDefault="00524BAC" w:rsidP="0048433F">
      <w:pPr>
        <w:spacing w:after="0" w:line="240" w:lineRule="auto"/>
      </w:pPr>
      <w:r>
        <w:separator/>
      </w:r>
    </w:p>
  </w:endnote>
  <w:endnote w:type="continuationSeparator" w:id="0">
    <w:p w:rsidR="00524BAC" w:rsidRDefault="00524BAC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AC" w:rsidRPr="00016832" w:rsidRDefault="00524BAC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="009D0DEC"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="009D0DEC" w:rsidRPr="00016832">
      <w:rPr>
        <w:b/>
      </w:rPr>
      <w:fldChar w:fldCharType="separate"/>
    </w:r>
    <w:r w:rsidR="007E4354" w:rsidRPr="007E4354">
      <w:rPr>
        <w:rFonts w:asciiTheme="majorHAnsi" w:hAnsiTheme="majorHAnsi"/>
        <w:b/>
        <w:noProof/>
      </w:rPr>
      <w:t>2</w:t>
    </w:r>
    <w:r w:rsidR="009D0DEC" w:rsidRPr="00016832">
      <w:rPr>
        <w:b/>
      </w:rPr>
      <w:fldChar w:fldCharType="end"/>
    </w:r>
  </w:p>
  <w:p w:rsidR="00524BAC" w:rsidRDefault="00524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AC" w:rsidRDefault="00524BAC" w:rsidP="0048433F">
      <w:pPr>
        <w:spacing w:after="0" w:line="240" w:lineRule="auto"/>
      </w:pPr>
      <w:r>
        <w:separator/>
      </w:r>
    </w:p>
  </w:footnote>
  <w:footnote w:type="continuationSeparator" w:id="0">
    <w:p w:rsidR="00524BAC" w:rsidRDefault="00524BAC" w:rsidP="0048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0E66EB7"/>
    <w:multiLevelType w:val="hybridMultilevel"/>
    <w:tmpl w:val="CFE2A6D4"/>
    <w:lvl w:ilvl="0" w:tplc="A2DA22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67F19"/>
    <w:multiLevelType w:val="hybridMultilevel"/>
    <w:tmpl w:val="55EE18C8"/>
    <w:lvl w:ilvl="0" w:tplc="DD708C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C1B77"/>
    <w:multiLevelType w:val="hybridMultilevel"/>
    <w:tmpl w:val="68AE3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3727"/>
    <w:rsid w:val="00016832"/>
    <w:rsid w:val="00042775"/>
    <w:rsid w:val="00071A84"/>
    <w:rsid w:val="00123938"/>
    <w:rsid w:val="001B3CAD"/>
    <w:rsid w:val="001D6F40"/>
    <w:rsid w:val="00215727"/>
    <w:rsid w:val="00245F67"/>
    <w:rsid w:val="002873E3"/>
    <w:rsid w:val="002A4D7E"/>
    <w:rsid w:val="00344FCF"/>
    <w:rsid w:val="003D08B2"/>
    <w:rsid w:val="00432971"/>
    <w:rsid w:val="00434700"/>
    <w:rsid w:val="00435767"/>
    <w:rsid w:val="0048433F"/>
    <w:rsid w:val="00497B3C"/>
    <w:rsid w:val="004D0407"/>
    <w:rsid w:val="004E7D08"/>
    <w:rsid w:val="00524BAC"/>
    <w:rsid w:val="00536955"/>
    <w:rsid w:val="0055502D"/>
    <w:rsid w:val="00592B7C"/>
    <w:rsid w:val="00594F20"/>
    <w:rsid w:val="0062228F"/>
    <w:rsid w:val="00676440"/>
    <w:rsid w:val="006A6A93"/>
    <w:rsid w:val="006C6A56"/>
    <w:rsid w:val="006D16C0"/>
    <w:rsid w:val="007541E5"/>
    <w:rsid w:val="00756585"/>
    <w:rsid w:val="007944CF"/>
    <w:rsid w:val="007D271C"/>
    <w:rsid w:val="007D6730"/>
    <w:rsid w:val="007E4354"/>
    <w:rsid w:val="00867B14"/>
    <w:rsid w:val="008A1E8F"/>
    <w:rsid w:val="008E16F3"/>
    <w:rsid w:val="008F7C94"/>
    <w:rsid w:val="00906606"/>
    <w:rsid w:val="00975E70"/>
    <w:rsid w:val="009921C0"/>
    <w:rsid w:val="009D0DEC"/>
    <w:rsid w:val="009D76BE"/>
    <w:rsid w:val="009E7CFF"/>
    <w:rsid w:val="00A073A4"/>
    <w:rsid w:val="00A75AF0"/>
    <w:rsid w:val="00AE3AA2"/>
    <w:rsid w:val="00AF5E8A"/>
    <w:rsid w:val="00B40C87"/>
    <w:rsid w:val="00B55978"/>
    <w:rsid w:val="00C64AA8"/>
    <w:rsid w:val="00C8105F"/>
    <w:rsid w:val="00C84142"/>
    <w:rsid w:val="00CA71EC"/>
    <w:rsid w:val="00CB6184"/>
    <w:rsid w:val="00D35FC8"/>
    <w:rsid w:val="00D65C62"/>
    <w:rsid w:val="00DF011E"/>
    <w:rsid w:val="00E204CB"/>
    <w:rsid w:val="00E25E0F"/>
    <w:rsid w:val="00E43A99"/>
    <w:rsid w:val="00E5295F"/>
    <w:rsid w:val="00E73505"/>
    <w:rsid w:val="00E737F9"/>
    <w:rsid w:val="00E92F46"/>
    <w:rsid w:val="00EB4D54"/>
    <w:rsid w:val="00ED14E8"/>
    <w:rsid w:val="00ED697B"/>
    <w:rsid w:val="00EF0BBE"/>
    <w:rsid w:val="00F00C91"/>
    <w:rsid w:val="00F32C23"/>
    <w:rsid w:val="00F478EE"/>
    <w:rsid w:val="00F549AB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066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0660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cp:lastPrinted>2019-11-19T10:54:00Z</cp:lastPrinted>
  <dcterms:created xsi:type="dcterms:W3CDTF">2023-01-03T15:41:00Z</dcterms:created>
  <dcterms:modified xsi:type="dcterms:W3CDTF">2023-01-03T15:51:00Z</dcterms:modified>
</cp:coreProperties>
</file>