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0D" w:rsidRDefault="00444A0D" w:rsidP="007B4E55">
      <w:pPr>
        <w:pStyle w:val="Default"/>
        <w:spacing w:line="276" w:lineRule="auto"/>
        <w:ind w:firstLine="709"/>
        <w:jc w:val="center"/>
        <w:rPr>
          <w:rFonts w:ascii="Arial" w:hAnsi="Arial" w:cs="Arial"/>
          <w:b/>
          <w:bCs/>
          <w:iCs/>
          <w:color w:val="auto"/>
        </w:rPr>
      </w:pPr>
    </w:p>
    <w:p w:rsidR="007B4E55" w:rsidRPr="00411EB0" w:rsidRDefault="007B4E55" w:rsidP="00444A0D">
      <w:pPr>
        <w:pStyle w:val="Default"/>
        <w:spacing w:line="276" w:lineRule="auto"/>
        <w:ind w:firstLine="284"/>
        <w:jc w:val="center"/>
        <w:rPr>
          <w:rFonts w:ascii="Arial" w:hAnsi="Arial" w:cs="Arial"/>
          <w:b/>
          <w:bCs/>
          <w:iCs/>
          <w:color w:val="auto"/>
        </w:rPr>
      </w:pPr>
      <w:r w:rsidRPr="00411EB0">
        <w:rPr>
          <w:rFonts w:ascii="Arial" w:hAnsi="Arial" w:cs="Arial"/>
          <w:b/>
          <w:bCs/>
          <w:iCs/>
          <w:color w:val="auto"/>
        </w:rPr>
        <w:t xml:space="preserve">MUNICÍPIO DE </w:t>
      </w:r>
      <w:r w:rsidR="00766A53">
        <w:rPr>
          <w:rFonts w:ascii="Arial" w:hAnsi="Arial" w:cs="Arial"/>
          <w:b/>
          <w:bCs/>
          <w:iCs/>
          <w:color w:val="auto"/>
        </w:rPr>
        <w:t>PAULO BENTO</w:t>
      </w:r>
    </w:p>
    <w:p w:rsidR="007B4E55" w:rsidRPr="00411EB0" w:rsidRDefault="007B4E55" w:rsidP="00444A0D">
      <w:pPr>
        <w:pStyle w:val="Default"/>
        <w:spacing w:line="276" w:lineRule="auto"/>
        <w:ind w:firstLine="284"/>
        <w:jc w:val="center"/>
        <w:rPr>
          <w:rFonts w:ascii="Arial" w:hAnsi="Arial" w:cs="Arial"/>
          <w:b/>
          <w:bCs/>
          <w:iCs/>
          <w:color w:val="auto"/>
        </w:rPr>
      </w:pPr>
      <w:r w:rsidRPr="00411EB0">
        <w:rPr>
          <w:rFonts w:ascii="Arial" w:hAnsi="Arial" w:cs="Arial"/>
          <w:b/>
          <w:bCs/>
          <w:iCs/>
          <w:color w:val="auto"/>
        </w:rPr>
        <w:t xml:space="preserve">SECRETARIA MUNICIPAL </w:t>
      </w:r>
      <w:r w:rsidR="00647EF7">
        <w:rPr>
          <w:rFonts w:ascii="Arial" w:hAnsi="Arial" w:cs="Arial"/>
          <w:b/>
          <w:bCs/>
          <w:iCs/>
          <w:color w:val="auto"/>
        </w:rPr>
        <w:t>DA AGRICULTURA E FOMENTO AGROPECUÁRIO</w:t>
      </w:r>
    </w:p>
    <w:p w:rsidR="007B4E55" w:rsidRPr="00411EB0" w:rsidRDefault="007B4E55" w:rsidP="00444A0D">
      <w:pPr>
        <w:pStyle w:val="Default"/>
        <w:spacing w:line="276" w:lineRule="auto"/>
        <w:ind w:firstLine="284"/>
        <w:jc w:val="center"/>
        <w:rPr>
          <w:rFonts w:ascii="Arial" w:hAnsi="Arial" w:cs="Arial"/>
          <w:b/>
          <w:bCs/>
          <w:iCs/>
          <w:color w:val="auto"/>
        </w:rPr>
      </w:pPr>
      <w:r w:rsidRPr="00411EB0">
        <w:rPr>
          <w:rFonts w:ascii="Arial" w:hAnsi="Arial" w:cs="Arial"/>
          <w:b/>
          <w:bCs/>
          <w:iCs/>
          <w:color w:val="auto"/>
        </w:rPr>
        <w:t>SERVIÇO DE INSPEÇÃO DE PRODUTOS DE ORIGEM ANIMAL</w:t>
      </w:r>
    </w:p>
    <w:p w:rsidR="007B4E55" w:rsidRPr="00411EB0" w:rsidRDefault="00433EFA" w:rsidP="00433EFA">
      <w:pPr>
        <w:pStyle w:val="Default"/>
        <w:tabs>
          <w:tab w:val="left" w:pos="5520"/>
        </w:tabs>
        <w:spacing w:line="276" w:lineRule="auto"/>
        <w:ind w:firstLine="709"/>
        <w:rPr>
          <w:rFonts w:ascii="Arial" w:hAnsi="Arial" w:cs="Arial"/>
          <w:b/>
          <w:bCs/>
          <w:iCs/>
          <w:color w:val="auto"/>
        </w:rPr>
      </w:pPr>
      <w:r>
        <w:rPr>
          <w:rFonts w:ascii="Arial" w:hAnsi="Arial" w:cs="Arial"/>
          <w:b/>
          <w:bCs/>
          <w:iCs/>
          <w:color w:val="auto"/>
        </w:rPr>
        <w:tab/>
      </w:r>
    </w:p>
    <w:p w:rsidR="007B4E55" w:rsidRPr="00411EB0" w:rsidRDefault="007B4E55" w:rsidP="007B4E55">
      <w:pPr>
        <w:pStyle w:val="Default"/>
        <w:spacing w:line="276" w:lineRule="auto"/>
        <w:ind w:firstLine="709"/>
        <w:jc w:val="center"/>
        <w:rPr>
          <w:rFonts w:ascii="Arial" w:hAnsi="Arial" w:cs="Arial"/>
          <w:b/>
          <w:bCs/>
          <w:iCs/>
          <w:color w:val="auto"/>
        </w:rPr>
      </w:pPr>
    </w:p>
    <w:p w:rsidR="007B4E55" w:rsidRPr="00411EB0" w:rsidRDefault="007B4E55" w:rsidP="007B4E55">
      <w:pPr>
        <w:pStyle w:val="Default"/>
        <w:spacing w:line="276" w:lineRule="auto"/>
        <w:ind w:firstLine="709"/>
        <w:jc w:val="center"/>
        <w:rPr>
          <w:rFonts w:ascii="Arial" w:hAnsi="Arial" w:cs="Arial"/>
          <w:b/>
          <w:bCs/>
          <w:iCs/>
          <w:color w:val="auto"/>
        </w:rPr>
      </w:pPr>
      <w:r w:rsidRPr="00411EB0">
        <w:rPr>
          <w:rFonts w:ascii="Arial" w:hAnsi="Arial" w:cs="Arial"/>
          <w:b/>
          <w:bCs/>
          <w:iCs/>
          <w:color w:val="auto"/>
        </w:rPr>
        <w:t xml:space="preserve">INSTRUÇÃO NORMATIVA Nº </w:t>
      </w:r>
      <w:r w:rsidR="00AD2A77">
        <w:rPr>
          <w:rFonts w:ascii="Arial" w:hAnsi="Arial" w:cs="Arial"/>
          <w:b/>
          <w:bCs/>
          <w:iCs/>
          <w:color w:val="auto"/>
        </w:rPr>
        <w:t>02</w:t>
      </w:r>
      <w:r w:rsidR="00433EFA">
        <w:rPr>
          <w:rFonts w:ascii="Arial" w:hAnsi="Arial" w:cs="Arial"/>
          <w:b/>
          <w:bCs/>
          <w:iCs/>
          <w:color w:val="auto"/>
        </w:rPr>
        <w:t xml:space="preserve"> DE </w:t>
      </w:r>
      <w:r w:rsidR="00AD2A77">
        <w:rPr>
          <w:rFonts w:ascii="Arial" w:hAnsi="Arial" w:cs="Arial"/>
          <w:b/>
          <w:bCs/>
          <w:iCs/>
          <w:color w:val="auto"/>
        </w:rPr>
        <w:t>15</w:t>
      </w:r>
      <w:r w:rsidR="00433EFA">
        <w:rPr>
          <w:rFonts w:ascii="Arial" w:hAnsi="Arial" w:cs="Arial"/>
          <w:b/>
          <w:bCs/>
          <w:iCs/>
          <w:color w:val="auto"/>
        </w:rPr>
        <w:t xml:space="preserve"> DE </w:t>
      </w:r>
      <w:r w:rsidR="00AD2A77">
        <w:rPr>
          <w:rFonts w:ascii="Arial" w:hAnsi="Arial" w:cs="Arial"/>
          <w:b/>
          <w:bCs/>
          <w:iCs/>
          <w:color w:val="auto"/>
        </w:rPr>
        <w:t>DEZE</w:t>
      </w:r>
      <w:r w:rsidR="00647EF7">
        <w:rPr>
          <w:rFonts w:ascii="Arial" w:hAnsi="Arial" w:cs="Arial"/>
          <w:b/>
          <w:bCs/>
          <w:iCs/>
          <w:color w:val="auto"/>
        </w:rPr>
        <w:t>MBRO</w:t>
      </w:r>
      <w:r w:rsidRPr="00411EB0">
        <w:rPr>
          <w:rFonts w:ascii="Arial" w:hAnsi="Arial" w:cs="Arial"/>
          <w:b/>
          <w:bCs/>
          <w:iCs/>
          <w:color w:val="auto"/>
        </w:rPr>
        <w:t xml:space="preserve"> DE 202</w:t>
      </w:r>
      <w:r w:rsidR="00647EF7">
        <w:rPr>
          <w:rFonts w:ascii="Arial" w:hAnsi="Arial" w:cs="Arial"/>
          <w:b/>
          <w:bCs/>
          <w:iCs/>
          <w:color w:val="auto"/>
        </w:rPr>
        <w:t>2</w:t>
      </w:r>
    </w:p>
    <w:p w:rsidR="007B4E55" w:rsidRPr="00411EB0" w:rsidRDefault="007B4E55" w:rsidP="007B4E55">
      <w:pPr>
        <w:pStyle w:val="Default"/>
        <w:spacing w:line="276" w:lineRule="auto"/>
        <w:ind w:firstLine="709"/>
        <w:jc w:val="center"/>
        <w:rPr>
          <w:rFonts w:ascii="Arial" w:hAnsi="Arial" w:cs="Arial"/>
          <w:b/>
          <w:bCs/>
          <w:iCs/>
          <w:color w:val="auto"/>
        </w:rPr>
      </w:pPr>
    </w:p>
    <w:p w:rsidR="007B4E55" w:rsidRPr="00411EB0" w:rsidRDefault="007B4E55" w:rsidP="00AD2A77">
      <w:pPr>
        <w:pStyle w:val="Default"/>
        <w:tabs>
          <w:tab w:val="left" w:pos="7938"/>
          <w:tab w:val="left" w:pos="8789"/>
        </w:tabs>
        <w:spacing w:line="276" w:lineRule="auto"/>
        <w:ind w:left="3686" w:right="282" w:firstLine="850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NORMAS TÉCNICAS PARA ESTABELECIMENTOS </w:t>
      </w:r>
      <w:r w:rsidR="00AD2A77">
        <w:rPr>
          <w:rFonts w:ascii="Arial" w:hAnsi="Arial" w:cs="Arial"/>
          <w:b/>
          <w:color w:val="auto"/>
        </w:rPr>
        <w:t xml:space="preserve">   </w:t>
      </w:r>
      <w:r>
        <w:rPr>
          <w:rFonts w:ascii="Arial" w:hAnsi="Arial" w:cs="Arial"/>
          <w:b/>
          <w:color w:val="auto"/>
        </w:rPr>
        <w:t>AGROINDUSTRIAL</w:t>
      </w:r>
      <w:r w:rsidR="00433EFA">
        <w:rPr>
          <w:rFonts w:ascii="Arial" w:hAnsi="Arial" w:cs="Arial"/>
          <w:b/>
          <w:color w:val="auto"/>
        </w:rPr>
        <w:t xml:space="preserve"> DE </w:t>
      </w:r>
      <w:r w:rsidRPr="00411EB0">
        <w:rPr>
          <w:rFonts w:ascii="Arial" w:hAnsi="Arial" w:cs="Arial"/>
          <w:b/>
          <w:color w:val="auto"/>
        </w:rPr>
        <w:t xml:space="preserve">PEQUENO PORTE DE </w:t>
      </w:r>
      <w:r>
        <w:rPr>
          <w:rFonts w:ascii="Arial" w:hAnsi="Arial" w:cs="Arial"/>
          <w:b/>
          <w:color w:val="auto"/>
        </w:rPr>
        <w:t xml:space="preserve">LEITE E </w:t>
      </w:r>
      <w:r w:rsidRPr="00411EB0">
        <w:rPr>
          <w:rFonts w:ascii="Arial" w:hAnsi="Arial" w:cs="Arial"/>
          <w:b/>
          <w:color w:val="auto"/>
        </w:rPr>
        <w:t>DERIVADOS</w:t>
      </w:r>
      <w:r>
        <w:rPr>
          <w:rFonts w:ascii="Arial" w:hAnsi="Arial" w:cs="Arial"/>
          <w:b/>
          <w:color w:val="auto"/>
        </w:rPr>
        <w:t>.</w:t>
      </w:r>
    </w:p>
    <w:p w:rsidR="007B4E55" w:rsidRDefault="007B4E55" w:rsidP="007B4E55">
      <w:pPr>
        <w:rPr>
          <w:sz w:val="24"/>
          <w:szCs w:val="24"/>
        </w:rPr>
      </w:pPr>
    </w:p>
    <w:p w:rsidR="00AD2A77" w:rsidRPr="00AD2A77" w:rsidRDefault="00AD2A77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 Secretária Municipal de Agricultura e Fomento Agropecuário e o Coordenador do Serviço de Inspeção Veterinária de Paulo Bento, Estado do Rio Grande do Sul, no uso de suas atribuições que lhes conferem a Lei Orgânica do Município e de acordo com as disposições da Lei Municipal nº 2.015 de 24 de novembro de 2022, que </w:t>
      </w:r>
      <w:r w:rsidRPr="00AD2A77">
        <w:rPr>
          <w:rFonts w:ascii="Arial Narrow" w:hAnsi="Arial Narrow" w:cs="Arial"/>
          <w:i/>
          <w:color w:val="auto"/>
        </w:rPr>
        <w:t>“Institui o Serviço Municipal de Inspeção Industrial e Sanitária de Produtos de Origem Animal de Paulo Bento – SIM e dá outras providências”</w:t>
      </w:r>
      <w:r w:rsidRPr="00AD2A77">
        <w:rPr>
          <w:rFonts w:ascii="Arial Narrow" w:hAnsi="Arial Narrow" w:cs="Arial"/>
          <w:iCs/>
          <w:color w:val="auto"/>
        </w:rPr>
        <w:t xml:space="preserve"> e do Decreto Municipal nº 2.867/2022 de 29 de novembro de 2022 que </w:t>
      </w:r>
      <w:r w:rsidRPr="00AD2A77">
        <w:rPr>
          <w:rFonts w:ascii="Arial Narrow" w:hAnsi="Arial Narrow" w:cs="Arial"/>
          <w:i/>
          <w:color w:val="auto"/>
        </w:rPr>
        <w:t>“Regulamenta a Lei Municipal nº 2.015, de 24 de novembro de 2022, que Institui o Serviço Municipal de Inspeção Industrial e Sanitária de Produtos de origem animal de Paulo Bento – SIM e dá outras providências”</w:t>
      </w:r>
      <w:r w:rsidRPr="00AD2A77">
        <w:rPr>
          <w:rFonts w:ascii="Arial Narrow" w:hAnsi="Arial Narrow" w:cs="Arial"/>
          <w:iCs/>
          <w:color w:val="auto"/>
        </w:rPr>
        <w:t>, RESOLVE baixar a seguinte: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INSTRUÇÃO NORMATIVA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Art. 1º.</w:t>
      </w:r>
      <w:r w:rsidRPr="00AD2A77">
        <w:rPr>
          <w:rFonts w:ascii="Arial Narrow" w:hAnsi="Arial Narrow" w:cs="Arial"/>
          <w:iCs/>
          <w:color w:val="auto"/>
        </w:rPr>
        <w:t xml:space="preserve"> A presente Instrução Normativa visa estabelecer Normas </w:t>
      </w:r>
      <w:r w:rsidRPr="00AD2A77">
        <w:rPr>
          <w:rFonts w:ascii="Arial Narrow" w:hAnsi="Arial Narrow" w:cs="Arial"/>
          <w:iCs/>
          <w:color w:val="000000" w:themeColor="text1"/>
        </w:rPr>
        <w:t xml:space="preserve">Técnicas para </w:t>
      </w:r>
      <w:r w:rsidRPr="00AD2A77">
        <w:rPr>
          <w:rFonts w:ascii="Arial Narrow" w:hAnsi="Arial Narrow" w:cs="Arial"/>
          <w:iCs/>
          <w:color w:val="auto"/>
        </w:rPr>
        <w:t xml:space="preserve">Estabelecimentos Agroindustrial de Pequeno Porte de Leite e Derivados.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</w:p>
    <w:p w:rsidR="00433EFA" w:rsidRPr="00AD2A77" w:rsidRDefault="00433EFA" w:rsidP="00444A0D">
      <w:pPr>
        <w:pStyle w:val="Default"/>
        <w:numPr>
          <w:ilvl w:val="0"/>
          <w:numId w:val="1"/>
        </w:numPr>
        <w:spacing w:line="276" w:lineRule="auto"/>
        <w:ind w:left="426" w:firstLine="283"/>
        <w:jc w:val="both"/>
        <w:rPr>
          <w:rFonts w:ascii="Arial Narrow" w:hAnsi="Arial Narrow" w:cs="Arial"/>
          <w:b/>
          <w:bCs/>
          <w:iCs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DAS DISPOSIÇÕES PRELIMINARES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>O estabelecimento agroindustrial de pequeno porte de leite e derivados deve ter produção própria ou receber, no máximo, dois mil litros de leite por dia.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strike/>
          <w:color w:val="auto"/>
        </w:rPr>
      </w:pPr>
      <w:r w:rsidRPr="00AD2A77">
        <w:rPr>
          <w:rFonts w:ascii="Arial Narrow" w:hAnsi="Arial Narrow" w:cs="Arial"/>
          <w:color w:val="auto"/>
        </w:rPr>
        <w:t>Os estabelecimentos que ultrapassarem a quantia estabelecida nesta Instrução Normativa não poderão utilizar das normativas estabelecidas neste instrumento.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strike/>
          <w:color w:val="auto"/>
        </w:rPr>
      </w:pPr>
    </w:p>
    <w:p w:rsidR="00433EFA" w:rsidRPr="00AD2A77" w:rsidRDefault="00AD2A77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2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>) ÁREA EXTERNA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Não será registrado o estabelecimento destinado à produção de alimentos para consumo humano, quando situado nas proximidades de outro que, por sua natureza, possa influir na qualidade do produto.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Não é permitido residir no corpo dos edifícios onde são realizados os trabalhos industriais.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 área da indústria deve ser delimitada por cerca ou muro e as instalações devem ser construídas de forma que permita uma adequada movimentação de veículos de transporte para carga e descarga. </w:t>
      </w:r>
    </w:p>
    <w:p w:rsidR="00433EFA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444A0D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433EFA" w:rsidRPr="00AD2A77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b/>
          <w:bCs/>
          <w:iCs/>
          <w:color w:val="auto"/>
        </w:rPr>
        <w:t>3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 xml:space="preserve">. INSTALAÇÕES PARA A INSPEÇÃO SANITÁRIA: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O estabelecimento com Inspeção Sanitária fornecerá a esta as instalações necessárias para o bom desempenho de suas atividades.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As tarefas de conservação e higienização dessas dependências caberão sempre à empresa inspecionada.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433EFA" w:rsidRPr="00AD2A77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b/>
          <w:bCs/>
          <w:iCs/>
          <w:color w:val="auto"/>
        </w:rPr>
        <w:t>4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 xml:space="preserve">. VESTIÁRIOS E SANITÁRIOS: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FF0000"/>
        </w:rPr>
      </w:pPr>
      <w:r w:rsidRPr="00AD2A77">
        <w:rPr>
          <w:rFonts w:ascii="Arial Narrow" w:hAnsi="Arial Narrow" w:cs="Arial"/>
          <w:iCs/>
          <w:color w:val="auto"/>
        </w:rPr>
        <w:t>Construídos com acesso independente a qualquer outra dependência da indústria, serão sempre de alvenaria, com piso e paredes impermeáveis e de fácil higienização. Suas dimensões e instalações serão compatíveis com o número de trabalhadores do estabelecimento.</w:t>
      </w:r>
      <w:r w:rsidR="00855D71" w:rsidRPr="00AD2A77">
        <w:rPr>
          <w:rFonts w:ascii="Arial Narrow" w:hAnsi="Arial Narrow" w:cs="Arial"/>
          <w:iCs/>
          <w:color w:val="FF0000"/>
        </w:rPr>
        <w:t xml:space="preserve"> 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Os vestiários, para troca e guarda de roupas, serão separados fisicamente através de parede da área das privadas e mictórios. Serão providos de duchas com água morna, bancos, cabides e armários em número suficientes.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Os sanitários serão sempre de assento, sendo proibidos os vasos sanitários do tipo “vaso turco”.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Os vestiários e sanitários terão sempre à sua saída lavatórios, providos de sabão líquido inodoro e papel toalha não reciclado</w:t>
      </w:r>
      <w:r w:rsidR="00B96D9B" w:rsidRPr="00AD2A77">
        <w:rPr>
          <w:rFonts w:ascii="Arial Narrow" w:hAnsi="Arial Narrow" w:cs="Arial"/>
          <w:iCs/>
          <w:color w:val="auto"/>
        </w:rPr>
        <w:t>,</w:t>
      </w:r>
      <w:r w:rsidR="00855D71" w:rsidRPr="00AD2A77">
        <w:rPr>
          <w:rFonts w:ascii="Arial Narrow" w:hAnsi="Arial Narrow" w:cs="Arial"/>
          <w:iCs/>
          <w:color w:val="auto"/>
        </w:rPr>
        <w:t xml:space="preserve"> torneiras de acionamento </w:t>
      </w:r>
      <w:r w:rsidR="00B96D9B" w:rsidRPr="00AD2A77">
        <w:rPr>
          <w:rFonts w:ascii="Arial Narrow" w:hAnsi="Arial Narrow" w:cs="Arial"/>
          <w:iCs/>
          <w:color w:val="auto"/>
        </w:rPr>
        <w:t xml:space="preserve">não manual e </w:t>
      </w:r>
      <w:r w:rsidR="00E322D8" w:rsidRPr="00AD2A77">
        <w:rPr>
          <w:rFonts w:ascii="Arial Narrow" w:hAnsi="Arial Narrow" w:cs="Arial"/>
          <w:iCs/>
          <w:color w:val="auto"/>
        </w:rPr>
        <w:t>lixeiras com tampas de acionamento por pedal.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Todas as aberturas dos vestiários, banheiros e sanitários serão dimensionadas de maneira a permitir um adequado arejamento do ambiente da dependência e serão sempre providas de telas à prova de insetos.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Ainda será permitido para agroindústrias ou equivalentes com mão de obra apenas familiar a utilização de um banheiro para todos os trabalhadores </w:t>
      </w:r>
      <w:r w:rsidR="00855D71" w:rsidRPr="00AD2A77">
        <w:rPr>
          <w:rFonts w:ascii="Arial Narrow" w:hAnsi="Arial Narrow" w:cs="Arial"/>
          <w:iCs/>
          <w:color w:val="auto"/>
        </w:rPr>
        <w:t xml:space="preserve">desde que não exceda </w:t>
      </w:r>
      <w:r w:rsidR="00E322D8" w:rsidRPr="00AD2A77">
        <w:rPr>
          <w:rFonts w:ascii="Arial Narrow" w:hAnsi="Arial Narrow" w:cs="Arial"/>
          <w:iCs/>
          <w:color w:val="auto"/>
        </w:rPr>
        <w:t xml:space="preserve">8 (oito) </w:t>
      </w:r>
      <w:r w:rsidR="00855D71" w:rsidRPr="00AD2A77">
        <w:rPr>
          <w:rFonts w:ascii="Arial Narrow" w:hAnsi="Arial Narrow" w:cs="Arial"/>
          <w:iCs/>
          <w:color w:val="auto"/>
        </w:rPr>
        <w:t xml:space="preserve">pessoas, </w:t>
      </w:r>
      <w:r w:rsidRPr="00AD2A77">
        <w:rPr>
          <w:rFonts w:ascii="Arial Narrow" w:hAnsi="Arial Narrow" w:cs="Arial"/>
          <w:iCs/>
          <w:color w:val="auto"/>
        </w:rPr>
        <w:t xml:space="preserve">podendo ser utilizado inclusive para vestiário, desde que as roupas e uniformes permaneçam em armários fechados e que seja devidamente higienizado.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433EFA" w:rsidRPr="00AD2A77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b/>
          <w:bCs/>
          <w:iCs/>
          <w:color w:val="auto"/>
        </w:rPr>
        <w:t>5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 xml:space="preserve">. UNIFORMES: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Todo pessoal que trabalha com produtos comestíveis, deverá usar uniformes </w:t>
      </w:r>
      <w:r w:rsidR="00E322D8" w:rsidRPr="00AD2A77">
        <w:rPr>
          <w:rFonts w:ascii="Arial Narrow" w:hAnsi="Arial Narrow" w:cs="Arial"/>
          <w:iCs/>
          <w:color w:val="auto"/>
        </w:rPr>
        <w:t xml:space="preserve">completos </w:t>
      </w:r>
      <w:r w:rsidRPr="00AD2A77">
        <w:rPr>
          <w:rFonts w:ascii="Arial Narrow" w:hAnsi="Arial Narrow" w:cs="Arial"/>
          <w:iCs/>
          <w:color w:val="auto"/>
        </w:rPr>
        <w:t xml:space="preserve">branco ou cores claras que consiste em calça, jaleco, bota, touca e avental impermeável se for necessário.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O pessoal que exerce atividades</w:t>
      </w:r>
      <w:r w:rsidR="0052075A" w:rsidRPr="00AD2A77">
        <w:rPr>
          <w:rFonts w:ascii="Arial Narrow" w:hAnsi="Arial Narrow" w:cs="Arial"/>
          <w:iCs/>
          <w:color w:val="auto"/>
        </w:rPr>
        <w:t xml:space="preserve"> externas como </w:t>
      </w:r>
      <w:r w:rsidR="006F676D" w:rsidRPr="00AD2A77">
        <w:rPr>
          <w:rFonts w:ascii="Arial Narrow" w:hAnsi="Arial Narrow" w:cs="Arial"/>
          <w:iCs/>
          <w:color w:val="auto"/>
        </w:rPr>
        <w:t>coleta de resíduos, fogo, ordenha</w:t>
      </w:r>
      <w:r w:rsidRPr="00AD2A77">
        <w:rPr>
          <w:rFonts w:ascii="Arial Narrow" w:hAnsi="Arial Narrow" w:cs="Arial"/>
          <w:iCs/>
          <w:color w:val="auto"/>
        </w:rPr>
        <w:t xml:space="preserve"> é permitido a utilização uniformes coloridos que consiste em bota, calça</w:t>
      </w:r>
      <w:r w:rsidR="006F676D" w:rsidRPr="00AD2A77">
        <w:rPr>
          <w:rFonts w:ascii="Arial Narrow" w:hAnsi="Arial Narrow" w:cs="Arial"/>
          <w:iCs/>
          <w:color w:val="auto"/>
        </w:rPr>
        <w:t xml:space="preserve">, camisas </w:t>
      </w:r>
      <w:r w:rsidRPr="00AD2A77">
        <w:rPr>
          <w:rFonts w:ascii="Arial Narrow" w:hAnsi="Arial Narrow" w:cs="Arial"/>
          <w:iCs/>
          <w:color w:val="auto"/>
        </w:rPr>
        <w:t>e</w:t>
      </w:r>
      <w:r w:rsidR="006F676D" w:rsidRPr="00AD2A77">
        <w:rPr>
          <w:rFonts w:ascii="Arial Narrow" w:hAnsi="Arial Narrow" w:cs="Arial"/>
          <w:iCs/>
          <w:color w:val="auto"/>
        </w:rPr>
        <w:t>/ ou</w:t>
      </w:r>
      <w:r w:rsidRPr="00AD2A77">
        <w:rPr>
          <w:rFonts w:ascii="Arial Narrow" w:hAnsi="Arial Narrow" w:cs="Arial"/>
          <w:iCs/>
          <w:color w:val="auto"/>
        </w:rPr>
        <w:t xml:space="preserve"> jaleco ou</w:t>
      </w:r>
      <w:r w:rsidR="006F676D" w:rsidRPr="00AD2A77">
        <w:rPr>
          <w:rFonts w:ascii="Arial Narrow" w:hAnsi="Arial Narrow" w:cs="Arial"/>
          <w:iCs/>
          <w:color w:val="auto"/>
        </w:rPr>
        <w:t xml:space="preserve"> ainda</w:t>
      </w:r>
      <w:r w:rsidRPr="00AD2A77">
        <w:rPr>
          <w:rFonts w:ascii="Arial Narrow" w:hAnsi="Arial Narrow" w:cs="Arial"/>
          <w:iCs/>
          <w:color w:val="auto"/>
        </w:rPr>
        <w:t xml:space="preserve"> macacão.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O uso de toucas, a fim de propiciar a contenção dos cabelos, será extensivo também aos funcionários do sexo masculino.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433EFA" w:rsidRPr="00AD2A77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b/>
          <w:bCs/>
          <w:iCs/>
          <w:color w:val="auto"/>
        </w:rPr>
        <w:t>6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 xml:space="preserve">. HÁBITOS HIGIÊNICOS: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Os produtores e outras pessoas que trabalham nos estabelecimentos sob Inspeção Municipal, em dependências industriais, e/ou de manipulação, e/ou de expedição deverão manter-se rigorosamente barbeados.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É proibido, durante os trabalhos, o uso de anéis, alianças, brincos, pulseiras, relógios, outros adornos, unhas compridas, esmaltes e perfumes.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lastRenderedPageBreak/>
        <w:t xml:space="preserve">É proibido fumar em qualquer área no interior dos estabelecimentos ou praticar qualquer atitude anti-higiênica.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É proibido o consumo de alimentos ou bebidas no interior dos estabelecimentos.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433EFA" w:rsidRPr="00AD2A77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b/>
          <w:bCs/>
          <w:iCs/>
          <w:color w:val="auto"/>
        </w:rPr>
        <w:t>7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 xml:space="preserve">. ÁGUA DE ABASTECIMENTO: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Deve dispor de rede de abastecimento de água para atender suficientemente às necessidades do trabalho e às dependências sanitárias e, quando for o caso, de instalações para o tratamento de água.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Quando o estabelecimento se utilizar de água de superfície (vertentes, açudes, lagos, córregos, rios, poços rasos, etc.) para seu abastecimento, deverá possuir estação de tratamento (hidráulica) onde a água passará, obrigatoriamente, por floculação, decantação, filtração e cloração. Quando a água for proveniente de poços artesianos, poderá sofrer apenas cloração.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 </w:t>
      </w:r>
      <w:proofErr w:type="spellStart"/>
      <w:r w:rsidRPr="00AD2A77">
        <w:rPr>
          <w:rFonts w:ascii="Arial Narrow" w:hAnsi="Arial Narrow" w:cs="Arial"/>
          <w:iCs/>
          <w:color w:val="auto"/>
        </w:rPr>
        <w:t>clorador</w:t>
      </w:r>
      <w:proofErr w:type="spellEnd"/>
      <w:r w:rsidRPr="00AD2A77">
        <w:rPr>
          <w:rFonts w:ascii="Arial Narrow" w:hAnsi="Arial Narrow" w:cs="Arial"/>
          <w:iCs/>
          <w:color w:val="auto"/>
        </w:rPr>
        <w:t xml:space="preserve"> automático será sempre instalado antes da entrada da água no reservatório, para que possa haver tempo de contato mínimo de 20 (vinte) minutos entre cloro e água. Assim, o reservatório deverá ser dimensionado para atender o consumo do estabelecimento, de acordo com a sua capacidade de industrialização e de maneira que toda a água consumida permaneça por um tempo mínimo de 20 (vinte) minutos em contato com o cloro. O controle da taxa de cloro na água de abastecimento deverá ser realizado diariamente.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 água utilizada no estabelecimento deverá apresentar, obrigatoriamente, as características de potabilidade, devendo ser clorada como garantia de sua inocuidade microbiológica, independentemente de sua procedência.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Os reservatórios de água permanecerão sempre fechados para evitar a sua contaminação por excrementos de animais, insetos e até mesmo a queda e morte de pequenos animais em seu interior, além de impedir uma maior volatilização do cloro.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 reservatório deverá ser lavado com frequência mínima semestral, admite-se a lavagem ser realizada pelo proprietário ou responsável técnico desde que obedeça integralmente ao POP para lavagem de reservatório de </w:t>
      </w:r>
      <w:r w:rsidR="004A27A2" w:rsidRPr="00AD2A77">
        <w:rPr>
          <w:rFonts w:ascii="Arial Narrow" w:hAnsi="Arial Narrow" w:cs="Arial"/>
          <w:iCs/>
          <w:color w:val="auto"/>
        </w:rPr>
        <w:t>á</w:t>
      </w:r>
      <w:r w:rsidRPr="00AD2A77">
        <w:rPr>
          <w:rFonts w:ascii="Arial Narrow" w:hAnsi="Arial Narrow" w:cs="Arial"/>
          <w:iCs/>
          <w:color w:val="auto"/>
        </w:rPr>
        <w:t>gua</w:t>
      </w:r>
      <w:r w:rsidR="004A27A2" w:rsidRPr="00AD2A77">
        <w:rPr>
          <w:rFonts w:ascii="Arial Narrow" w:hAnsi="Arial Narrow" w:cs="Arial"/>
          <w:iCs/>
          <w:color w:val="auto"/>
        </w:rPr>
        <w:t xml:space="preserve"> e que esteja sempre limpo quando for vistoriado pelo SIM</w:t>
      </w:r>
      <w:r w:rsidRPr="00AD2A77">
        <w:rPr>
          <w:rFonts w:ascii="Arial Narrow" w:hAnsi="Arial Narrow" w:cs="Arial"/>
          <w:iCs/>
          <w:color w:val="auto"/>
        </w:rPr>
        <w:t>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433EFA" w:rsidRPr="00AD2A77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>
        <w:rPr>
          <w:rFonts w:ascii="Arial Narrow" w:hAnsi="Arial Narrow" w:cs="Arial"/>
          <w:b/>
          <w:bCs/>
          <w:iCs/>
          <w:color w:val="auto"/>
        </w:rPr>
        <w:t>8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 xml:space="preserve">. INSTALAÇÕES PARA PRODUÇÃO DE ÁGUA QUENTE OU GERAÇÃO DE VAPOR: 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A água quente é indispensável no desenvolvimento de todas as operações em condições satisfatórias de higiene, além da adequada higienização das instalações e equipamentos. Por isso, é obrigatória a instalação de qualquer sistema produtor de água quente ou vapor em quantidade suficiente para atender todas as necessidades do estabelecimento, tolera-se a utilização de torneira</w:t>
      </w:r>
      <w:r w:rsidR="004A27A2" w:rsidRPr="00AD2A77">
        <w:rPr>
          <w:rFonts w:ascii="Arial Narrow" w:hAnsi="Arial Narrow" w:cs="Arial"/>
          <w:iCs/>
          <w:color w:val="auto"/>
        </w:rPr>
        <w:t xml:space="preserve">s elétricas de </w:t>
      </w:r>
      <w:r w:rsidRPr="00AD2A77">
        <w:rPr>
          <w:rFonts w:ascii="Arial Narrow" w:hAnsi="Arial Narrow" w:cs="Arial"/>
          <w:iCs/>
          <w:color w:val="auto"/>
        </w:rPr>
        <w:t>água quente, desde que</w:t>
      </w:r>
      <w:r w:rsidR="004A27A2" w:rsidRPr="00AD2A77">
        <w:rPr>
          <w:rFonts w:ascii="Arial Narrow" w:hAnsi="Arial Narrow" w:cs="Arial"/>
          <w:iCs/>
          <w:color w:val="auto"/>
        </w:rPr>
        <w:t xml:space="preserve"> a cloração da </w:t>
      </w:r>
      <w:r w:rsidR="00A40B79" w:rsidRPr="00AD2A77">
        <w:rPr>
          <w:rFonts w:ascii="Arial Narrow" w:hAnsi="Arial Narrow" w:cs="Arial"/>
          <w:iCs/>
          <w:color w:val="auto"/>
        </w:rPr>
        <w:t>água</w:t>
      </w:r>
      <w:r w:rsidR="004A27A2" w:rsidRPr="00AD2A77">
        <w:rPr>
          <w:rFonts w:ascii="Arial Narrow" w:hAnsi="Arial Narrow" w:cs="Arial"/>
          <w:iCs/>
          <w:color w:val="auto"/>
        </w:rPr>
        <w:t xml:space="preserve"> seja superior a 1,50 </w:t>
      </w:r>
      <w:proofErr w:type="spellStart"/>
      <w:r w:rsidR="004A27A2" w:rsidRPr="00AD2A77">
        <w:rPr>
          <w:rFonts w:ascii="Arial Narrow" w:hAnsi="Arial Narrow" w:cs="Arial"/>
          <w:iCs/>
          <w:color w:val="auto"/>
        </w:rPr>
        <w:t>ppm</w:t>
      </w:r>
      <w:proofErr w:type="spellEnd"/>
      <w:r w:rsidR="004A27A2" w:rsidRPr="00AD2A77">
        <w:rPr>
          <w:rFonts w:ascii="Arial Narrow" w:hAnsi="Arial Narrow" w:cs="Arial"/>
          <w:iCs/>
          <w:color w:val="auto"/>
        </w:rPr>
        <w:t xml:space="preserve"> e que</w:t>
      </w:r>
      <w:r w:rsidRPr="00AD2A77">
        <w:rPr>
          <w:rFonts w:ascii="Arial Narrow" w:hAnsi="Arial Narrow" w:cs="Arial"/>
          <w:iCs/>
          <w:color w:val="auto"/>
        </w:rPr>
        <w:t xml:space="preserve"> não afete na inocuidade dos produtos.</w:t>
      </w:r>
    </w:p>
    <w:p w:rsidR="00433EFA" w:rsidRPr="00AD2A77" w:rsidRDefault="00433EF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</w:p>
    <w:p w:rsidR="00433EFA" w:rsidRPr="00AD2A77" w:rsidRDefault="00444A0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  <w:r>
        <w:rPr>
          <w:rFonts w:ascii="Arial Narrow" w:hAnsi="Arial Narrow" w:cs="Arial"/>
          <w:b/>
          <w:bCs/>
          <w:iCs/>
          <w:color w:val="auto"/>
        </w:rPr>
        <w:t>9</w:t>
      </w:r>
      <w:r w:rsidR="00433EFA" w:rsidRPr="00AD2A77">
        <w:rPr>
          <w:rFonts w:ascii="Arial Narrow" w:hAnsi="Arial Narrow" w:cs="Arial"/>
          <w:b/>
          <w:bCs/>
          <w:iCs/>
          <w:color w:val="auto"/>
        </w:rPr>
        <w:t>.  CONDIÇÕES GERAIS DO ESTABELECIMENTO</w:t>
      </w:r>
    </w:p>
    <w:p w:rsidR="00433EFA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estabelecimento deve possuir área de recepção de tamanho suficiente para</w:t>
      </w:r>
      <w:r w:rsidR="00433EFA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realizar seleção e internalização da matéria prima para processamento separada por</w:t>
      </w:r>
      <w:r w:rsidR="00433EFA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paredes inteiras das demais dependências.</w:t>
      </w:r>
    </w:p>
    <w:p w:rsidR="00433EFA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área de recepção deve possuir projeção de cobertura com prolongamento</w:t>
      </w:r>
      <w:r w:rsidR="00433EFA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suficiente para proteção das operações nela realizadas</w:t>
      </w:r>
      <w:r w:rsidR="00A40B79" w:rsidRPr="00AD2A77">
        <w:rPr>
          <w:rFonts w:ascii="Arial Narrow" w:hAnsi="Arial Narrow" w:cs="Arial"/>
        </w:rPr>
        <w:t xml:space="preserve"> especialmente em dias de chuva</w:t>
      </w:r>
      <w:r w:rsidRPr="00AD2A77">
        <w:rPr>
          <w:rFonts w:ascii="Arial Narrow" w:hAnsi="Arial Narrow" w:cs="Arial"/>
        </w:rPr>
        <w:t>.</w:t>
      </w:r>
    </w:p>
    <w:p w:rsidR="00433EFA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lastRenderedPageBreak/>
        <w:t>A área de recepção de leite deve possuir equipamentos ou utensílios destinados à</w:t>
      </w:r>
      <w:r w:rsidR="00433EFA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filtração do leite.</w:t>
      </w:r>
      <w:r w:rsidR="00433EFA" w:rsidRPr="00AD2A77">
        <w:rPr>
          <w:rFonts w:ascii="Arial Narrow" w:hAnsi="Arial Narrow" w:cs="Arial"/>
        </w:rPr>
        <w:t xml:space="preserve"> </w:t>
      </w:r>
    </w:p>
    <w:p w:rsidR="00433EFA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estabelecimento que recebe leite em latões</w:t>
      </w:r>
      <w:r w:rsidR="00A40B79" w:rsidRPr="00AD2A77">
        <w:rPr>
          <w:rFonts w:ascii="Arial Narrow" w:hAnsi="Arial Narrow" w:cs="Arial"/>
        </w:rPr>
        <w:t xml:space="preserve"> preferencialmente de aço inox, quando for de plástico, polietileno</w:t>
      </w:r>
      <w:r w:rsidR="00904592" w:rsidRPr="00AD2A77">
        <w:rPr>
          <w:rFonts w:ascii="Arial Narrow" w:hAnsi="Arial Narrow" w:cs="Arial"/>
        </w:rPr>
        <w:t xml:space="preserve"> ou outro material </w:t>
      </w:r>
      <w:r w:rsidR="00A40B79" w:rsidRPr="00AD2A77">
        <w:rPr>
          <w:rFonts w:ascii="Arial Narrow" w:hAnsi="Arial Narrow" w:cs="Arial"/>
        </w:rPr>
        <w:t>que</w:t>
      </w:r>
      <w:r w:rsidR="00904592" w:rsidRPr="00AD2A77">
        <w:rPr>
          <w:rFonts w:ascii="Arial Narrow" w:hAnsi="Arial Narrow" w:cs="Arial"/>
        </w:rPr>
        <w:t xml:space="preserve"> possa</w:t>
      </w:r>
      <w:r w:rsidR="00A40B79" w:rsidRPr="00AD2A77">
        <w:rPr>
          <w:rFonts w:ascii="Arial Narrow" w:hAnsi="Arial Narrow" w:cs="Arial"/>
        </w:rPr>
        <w:t xml:space="preserve"> apresentar ranhuras ou incrustações</w:t>
      </w:r>
      <w:r w:rsidR="00904592" w:rsidRPr="00AD2A77">
        <w:rPr>
          <w:rFonts w:ascii="Arial Narrow" w:hAnsi="Arial Narrow" w:cs="Arial"/>
        </w:rPr>
        <w:t>, ferrugens, deve ser imediatamente substituído, quando for de outro material</w:t>
      </w:r>
      <w:r w:rsidRPr="00AD2A77">
        <w:rPr>
          <w:rFonts w:ascii="Arial Narrow" w:hAnsi="Arial Narrow" w:cs="Arial"/>
        </w:rPr>
        <w:t xml:space="preserve"> deve possuir área destinada a</w:t>
      </w:r>
      <w:r w:rsidR="00433EFA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lavagem e higienização dos mesmos, localizada de forma a garantir que não haja</w:t>
      </w:r>
      <w:r w:rsidR="00433EFA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contaminação do leite</w:t>
      </w:r>
      <w:r w:rsidR="00904592" w:rsidRPr="00AD2A77">
        <w:rPr>
          <w:rFonts w:ascii="Arial Narrow" w:hAnsi="Arial Narrow" w:cs="Arial"/>
        </w:rPr>
        <w:t>, no momento do transporte.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higienização interna dos tanques dos caminhões deve ser realizada em local</w:t>
      </w:r>
      <w:r w:rsidR="00433EFA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coberto, dispondo de água sob pressão e dos produtos de limpeza necessários, podendo ser realizada na área de recepção.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posto de lavagem externa e lubrificação de veículos, quando existentes, devem</w:t>
      </w:r>
      <w:r w:rsidR="00B1455C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ser afastados do prédio industrial</w:t>
      </w:r>
      <w:r w:rsidR="00ED44DA" w:rsidRPr="00AD2A77">
        <w:rPr>
          <w:rFonts w:ascii="Arial Narrow" w:hAnsi="Arial Narrow" w:cs="Arial"/>
        </w:rPr>
        <w:t xml:space="preserve"> em distância mínima a permitir que não ocorra contaminação da área de processamento</w:t>
      </w:r>
      <w:r w:rsidRPr="00AD2A77">
        <w:rPr>
          <w:rFonts w:ascii="Arial Narrow" w:hAnsi="Arial Narrow" w:cs="Arial"/>
        </w:rPr>
        <w:t>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laboratório deve estar convenientemente equipado para realização das análises microbiológicas e físico-químicas necessárias para o controle da matéria-prima e processo de fabricação.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Não é obrigatória a instalação de laboratório nas fábricas de laticínios ou queijarias que processam exclusivamente leite oriundo da propriedade rural onde estão localizadas, desde que as análises de matéria prima e de produto sejam realizadas em laboratórios externos.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dispensa de laboratório previsto no parágrafo anterior não desobriga a realização</w:t>
      </w:r>
      <w:r w:rsidR="00B1455C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no estabelecimento das análises de fosfatase alcalina e peroxidase para controle do</w:t>
      </w:r>
      <w:r w:rsidR="00B1455C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processo de pasteurização do leite para industrialização</w:t>
      </w:r>
      <w:r w:rsidR="004B1F48" w:rsidRPr="00AD2A77">
        <w:rPr>
          <w:rFonts w:ascii="Arial Narrow" w:hAnsi="Arial Narrow" w:cs="Arial"/>
        </w:rPr>
        <w:t>, bem como as demais analises microbiológicas e físico químicas que se fizerem necessárias a critério do SIM</w:t>
      </w:r>
      <w:r w:rsidRPr="00AD2A77">
        <w:rPr>
          <w:rFonts w:ascii="Arial Narrow" w:hAnsi="Arial Narrow" w:cs="Arial"/>
        </w:rPr>
        <w:t>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dependência de processamento deve possuir dimensão compatível com o volume de produção e ser separada das demais de</w:t>
      </w:r>
      <w:r w:rsidR="00B1455C" w:rsidRPr="00AD2A77">
        <w:rPr>
          <w:rFonts w:ascii="Arial Narrow" w:hAnsi="Arial Narrow" w:cs="Arial"/>
        </w:rPr>
        <w:t>pendências por paredes inteiras</w:t>
      </w:r>
      <w:r w:rsidR="00D044C9" w:rsidRPr="00AD2A77">
        <w:rPr>
          <w:rFonts w:ascii="Arial Narrow" w:hAnsi="Arial Narrow" w:cs="Arial"/>
        </w:rPr>
        <w:t xml:space="preserve"> e portas dotadas de fechamento automático</w:t>
      </w:r>
      <w:r w:rsidR="00B1455C" w:rsidRPr="00AD2A77">
        <w:rPr>
          <w:rFonts w:ascii="Arial Narrow" w:hAnsi="Arial Narrow" w:cs="Arial"/>
        </w:rPr>
        <w:t>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As etapas de salga por salmoura, secagem e maturação de queijos devem ser realizadas em câmaras frias.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As câmaras frias podem ser substituídas por equipamentos de frio de uso industrial</w:t>
      </w:r>
      <w:r w:rsidR="00B1455C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 xml:space="preserve">providos de circulação de ar forçada e </w:t>
      </w:r>
      <w:r w:rsidR="00B1455C" w:rsidRPr="00AD2A77">
        <w:rPr>
          <w:rFonts w:ascii="Arial Narrow" w:hAnsi="Arial Narrow" w:cs="Arial"/>
        </w:rPr>
        <w:t xml:space="preserve">termômetro com leitura externa, </w:t>
      </w:r>
      <w:r w:rsidRPr="00AD2A77">
        <w:rPr>
          <w:rFonts w:ascii="Arial Narrow" w:hAnsi="Arial Narrow" w:cs="Arial"/>
        </w:rPr>
        <w:t>desde que</w:t>
      </w:r>
      <w:r w:rsidR="00B1455C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compatíveis com os volumes de produção e particularidades dos processos produtivos.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etapa de salga por salmoura deve ser realizada em câmara fria ou equipamento de frio de uso industrial próprios, permitindo-se apenas a realização da secagem nos mesmos ambientes.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Quando a tecnologia de fabricação estabelecer maturação e estocagem em temperatura ambiente, não é obrigatória a instalação de equipamento de refrigeração.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fatiamento e a rolagem de queijos devem ocorrer em dependência exclusiva sob</w:t>
      </w:r>
      <w:r w:rsidR="00B1455C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temperatura controlada, de acordo com a tecnologia do produto.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Quando se tratar de fabricação de produto defumado, o defumador deve ser contíguo a área de processamento</w:t>
      </w:r>
      <w:r w:rsidR="00302C1B" w:rsidRPr="00AD2A77">
        <w:rPr>
          <w:rFonts w:ascii="Arial Narrow" w:hAnsi="Arial Narrow" w:cs="Arial"/>
        </w:rPr>
        <w:t xml:space="preserve"> afim de manter o adequado fluxo de produção</w:t>
      </w:r>
      <w:r w:rsidRPr="00AD2A77">
        <w:rPr>
          <w:rFonts w:ascii="Arial Narrow" w:hAnsi="Arial Narrow" w:cs="Arial"/>
        </w:rPr>
        <w:t>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defumador deve ser abastecido por alimentação externa de forma a não trazer</w:t>
      </w:r>
      <w:r w:rsidR="00B1455C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prejuízos a identidade e inocuidade dos produtos nas demais áreas de processamento.</w:t>
      </w:r>
    </w:p>
    <w:p w:rsidR="00B1455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lastRenderedPageBreak/>
        <w:t xml:space="preserve">O defumador pode estar localizado em dependência separada do prédio industrial desde que o trajeto entre os dois seja pavimentado, as operações de </w:t>
      </w:r>
      <w:r w:rsidR="00302C1B" w:rsidRPr="00AD2A77">
        <w:rPr>
          <w:rFonts w:ascii="Arial Narrow" w:hAnsi="Arial Narrow" w:cs="Arial"/>
        </w:rPr>
        <w:t xml:space="preserve">transporte, </w:t>
      </w:r>
      <w:r w:rsidRPr="00AD2A77">
        <w:rPr>
          <w:rFonts w:ascii="Arial Narrow" w:hAnsi="Arial Narrow" w:cs="Arial"/>
        </w:rPr>
        <w:t>carga e descarga dos produtos no ambiente de defumação ocorram em dependência fechada e os produtos sejam transportados em recipientes fechados.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 O estabelecimento deve possuir sistema de provimento de água quente ou vapor para higienizar as dependências, equipamentos e utensílios.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sistema estabelecido no caput pode ser dispensado para aqueles estabelecimentos que utilizam produtos de higienização cujas especificações técnicas não exijam utilização de água quente e vapor.</w:t>
      </w:r>
    </w:p>
    <w:p w:rsidR="007B4E55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Quando houver uso de caldeira, a sua instalação e utilização não poderão comprometer as condições higiênico-sanitárias e de operação do estabelecimento.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1</w:t>
      </w:r>
      <w:r w:rsidR="00444A0D">
        <w:rPr>
          <w:rFonts w:ascii="Arial Narrow" w:hAnsi="Arial Narrow" w:cs="Arial"/>
          <w:b/>
          <w:bCs/>
          <w:iCs/>
          <w:color w:val="auto"/>
        </w:rPr>
        <w:t>0</w:t>
      </w:r>
      <w:r w:rsidRPr="00AD2A77">
        <w:rPr>
          <w:rFonts w:ascii="Arial Narrow" w:hAnsi="Arial Narrow" w:cs="Arial"/>
          <w:b/>
          <w:bCs/>
          <w:iCs/>
          <w:color w:val="auto"/>
        </w:rPr>
        <w:t xml:space="preserve">. PISOS: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 piso será de material resistente, liso, impermeável e de fácil higienização, com declive de no mínimo 1,0% (um por cento), para uma perfeita drenagem.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 rede de esgotos em todas as dependências deve ter dispositivos adequados, que evite refluxo de odores e a entrada de roedores e outros animais, ligados a tubos coletores e este ao sistema geral de escoamento, dotado de canalização e instalações para retenção de gorduras, resíduos e corpos flutuantes, bem como de dispositivos de depuração artificial.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1</w:t>
      </w:r>
      <w:r w:rsidR="00444A0D">
        <w:rPr>
          <w:rFonts w:ascii="Arial Narrow" w:hAnsi="Arial Narrow" w:cs="Arial"/>
          <w:b/>
          <w:bCs/>
          <w:iCs/>
          <w:color w:val="auto"/>
        </w:rPr>
        <w:t>1</w:t>
      </w:r>
      <w:r w:rsidRPr="00AD2A77">
        <w:rPr>
          <w:rFonts w:ascii="Arial Narrow" w:hAnsi="Arial Narrow" w:cs="Arial"/>
          <w:b/>
          <w:bCs/>
          <w:iCs/>
          <w:color w:val="auto"/>
        </w:rPr>
        <w:t xml:space="preserve">. PAREDES, PORTAS E JANELAS: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 “pé-direito” da sala de processamento e demais dependências </w:t>
      </w:r>
      <w:r w:rsidR="00302C1B" w:rsidRPr="00AD2A77">
        <w:rPr>
          <w:rFonts w:ascii="Arial Narrow" w:hAnsi="Arial Narrow" w:cs="Arial"/>
          <w:iCs/>
          <w:color w:val="auto"/>
        </w:rPr>
        <w:t xml:space="preserve">deverá ter </w:t>
      </w:r>
      <w:r w:rsidRPr="00AD2A77">
        <w:rPr>
          <w:rFonts w:ascii="Arial Narrow" w:hAnsi="Arial Narrow" w:cs="Arial"/>
          <w:iCs/>
          <w:color w:val="auto"/>
        </w:rPr>
        <w:t>altura de 3,0</w:t>
      </w:r>
      <w:r w:rsidR="00CB3743" w:rsidRPr="00AD2A77">
        <w:rPr>
          <w:rFonts w:ascii="Arial Narrow" w:hAnsi="Arial Narrow" w:cs="Arial"/>
          <w:iCs/>
          <w:color w:val="auto"/>
        </w:rPr>
        <w:t xml:space="preserve"> </w:t>
      </w:r>
      <w:r w:rsidRPr="00AD2A77">
        <w:rPr>
          <w:rFonts w:ascii="Arial Narrow" w:hAnsi="Arial Narrow" w:cs="Arial"/>
          <w:iCs/>
          <w:color w:val="auto"/>
        </w:rPr>
        <w:t xml:space="preserve">m (três metros), exceto plantas aprovadas anteriormente a publicação destas normas técnicas as quais serão aceitos desde que garantam a temperatura adequada ao processamento.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As portas terão altura e largura suficiente para possibilitar o trânsito de carrinhos, resfriadores, galões e demais utensílios utilizados.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As portas e janelas serão sempre metálicas</w:t>
      </w:r>
      <w:r w:rsidR="00CB3743" w:rsidRPr="00AD2A77">
        <w:rPr>
          <w:rFonts w:ascii="Arial Narrow" w:hAnsi="Arial Narrow" w:cs="Arial"/>
          <w:iCs/>
          <w:color w:val="auto"/>
        </w:rPr>
        <w:t xml:space="preserve"> ou de materiais lisos, impermeáveis e de fácil higienização</w:t>
      </w:r>
      <w:r w:rsidRPr="00AD2A77">
        <w:rPr>
          <w:rFonts w:ascii="Arial Narrow" w:hAnsi="Arial Narrow" w:cs="Arial"/>
          <w:iCs/>
          <w:color w:val="auto"/>
        </w:rPr>
        <w:t xml:space="preserve">, de fácil abertura, de modo a ficarem livres os corredores e passagens, não se tolerando madeira na construção destas.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As janelas</w:t>
      </w:r>
      <w:r w:rsidR="00CB3743" w:rsidRPr="00AD2A77">
        <w:rPr>
          <w:rFonts w:ascii="Arial Narrow" w:hAnsi="Arial Narrow" w:cs="Arial"/>
          <w:iCs/>
          <w:color w:val="auto"/>
        </w:rPr>
        <w:t>, portas</w:t>
      </w:r>
      <w:r w:rsidRPr="00AD2A77">
        <w:rPr>
          <w:rFonts w:ascii="Arial Narrow" w:hAnsi="Arial Narrow" w:cs="Arial"/>
          <w:iCs/>
          <w:color w:val="auto"/>
        </w:rPr>
        <w:t xml:space="preserve"> </w:t>
      </w:r>
      <w:r w:rsidR="00CB3743" w:rsidRPr="00AD2A77">
        <w:rPr>
          <w:rFonts w:ascii="Arial Narrow" w:hAnsi="Arial Narrow" w:cs="Arial"/>
          <w:iCs/>
          <w:color w:val="auto"/>
        </w:rPr>
        <w:t>ou quais quer</w:t>
      </w:r>
      <w:r w:rsidRPr="00AD2A77">
        <w:rPr>
          <w:rFonts w:ascii="Arial Narrow" w:hAnsi="Arial Narrow" w:cs="Arial"/>
          <w:iCs/>
          <w:color w:val="auto"/>
        </w:rPr>
        <w:t xml:space="preserve"> outras aberturas serão, obrigatoriamente, providas de telas à prova de insetos, facilmente removíveis para sua higienização</w:t>
      </w:r>
      <w:r w:rsidR="00CB3743" w:rsidRPr="00AD2A77">
        <w:rPr>
          <w:rFonts w:ascii="Arial Narrow" w:hAnsi="Arial Narrow" w:cs="Arial"/>
          <w:iCs/>
          <w:color w:val="auto"/>
        </w:rPr>
        <w:t xml:space="preserve"> ou substituição quando apresentar falhas</w:t>
      </w:r>
      <w:r w:rsidRPr="00AD2A77">
        <w:rPr>
          <w:rFonts w:ascii="Arial Narrow" w:hAnsi="Arial Narrow" w:cs="Arial"/>
          <w:iCs/>
          <w:color w:val="auto"/>
        </w:rPr>
        <w:t xml:space="preserve">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87288C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1</w:t>
      </w:r>
      <w:r w:rsidR="00444A0D">
        <w:rPr>
          <w:rFonts w:ascii="Arial Narrow" w:hAnsi="Arial Narrow" w:cs="Arial"/>
          <w:b/>
          <w:bCs/>
          <w:iCs/>
          <w:color w:val="auto"/>
        </w:rPr>
        <w:t>2</w:t>
      </w:r>
      <w:r w:rsidR="0087288C" w:rsidRPr="00AD2A77">
        <w:rPr>
          <w:rFonts w:ascii="Arial Narrow" w:hAnsi="Arial Narrow" w:cs="Arial"/>
          <w:b/>
          <w:bCs/>
          <w:iCs/>
          <w:color w:val="auto"/>
        </w:rPr>
        <w:t xml:space="preserve">. ILUMINAÇÃO E VENTILAÇÃO: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As instalações necessitam de luz natural e artificial abundante e de ventilação suficiente em todas as dependências, respeitadas as peculiaridades de ordem tecnológica cabíveis.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A iluminação artificial terá dispositivo de proteção contra estilhaços ou queda sobre produtos.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Exaustores também poderão ser instalados para melhorar a ventilação do ambiente, fazendo uma renovação de ar satisfatória.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1</w:t>
      </w:r>
      <w:r w:rsidR="00444A0D">
        <w:rPr>
          <w:rFonts w:ascii="Arial Narrow" w:hAnsi="Arial Narrow" w:cs="Arial"/>
          <w:b/>
          <w:bCs/>
          <w:iCs/>
          <w:color w:val="auto"/>
        </w:rPr>
        <w:t>3</w:t>
      </w:r>
      <w:r w:rsidRPr="00AD2A77">
        <w:rPr>
          <w:rFonts w:ascii="Arial Narrow" w:hAnsi="Arial Narrow" w:cs="Arial"/>
          <w:b/>
          <w:bCs/>
          <w:iCs/>
          <w:color w:val="auto"/>
        </w:rPr>
        <w:t xml:space="preserve">. TETO: </w:t>
      </w:r>
    </w:p>
    <w:p w:rsidR="00CB3743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lastRenderedPageBreak/>
        <w:t xml:space="preserve">No teto serão usados materiais como: concreto armado, plásticos, cimento amianto ou outro material impermeável, liso e de fácil higienização. Deve possuir forro de material adequado em todas as dependências onde se realizem trabalhos de recebimento, manipulação e preparo de matérias-primas e produtos comestíveis. Não é permitido o uso de madeira ou outro material de difícil higienização como forro.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O forro poderá ser dispensado quando a estrutura do telhado for metálica e de boa conservação, ou quando forem usadas telhas tipo </w:t>
      </w:r>
      <w:proofErr w:type="spellStart"/>
      <w:r w:rsidRPr="00AD2A77">
        <w:rPr>
          <w:rFonts w:ascii="Arial Narrow" w:hAnsi="Arial Narrow" w:cs="Arial"/>
          <w:iCs/>
          <w:color w:val="auto"/>
        </w:rPr>
        <w:t>calhetão</w:t>
      </w:r>
      <w:proofErr w:type="spellEnd"/>
      <w:r w:rsidRPr="00AD2A77">
        <w:rPr>
          <w:rFonts w:ascii="Arial Narrow" w:hAnsi="Arial Narrow" w:cs="Arial"/>
          <w:iCs/>
          <w:color w:val="auto"/>
        </w:rPr>
        <w:t xml:space="preserve"> fixadas diretamente sobre vigas de concreto armado, e quando</w:t>
      </w:r>
      <w:r w:rsidR="00CB3743" w:rsidRPr="00AD2A77">
        <w:rPr>
          <w:rFonts w:ascii="Arial Narrow" w:hAnsi="Arial Narrow" w:cs="Arial"/>
          <w:iCs/>
          <w:color w:val="auto"/>
        </w:rPr>
        <w:t xml:space="preserve"> as vigar forem de</w:t>
      </w:r>
      <w:r w:rsidRPr="00AD2A77">
        <w:rPr>
          <w:rFonts w:ascii="Arial Narrow" w:hAnsi="Arial Narrow" w:cs="Arial"/>
          <w:iCs/>
          <w:color w:val="auto"/>
        </w:rPr>
        <w:t xml:space="preserve"> madeira, estas deverão ser pintadas com tinta óleo</w:t>
      </w:r>
      <w:r w:rsidR="00CB3743" w:rsidRPr="00AD2A77">
        <w:rPr>
          <w:rFonts w:ascii="Arial Narrow" w:hAnsi="Arial Narrow" w:cs="Arial"/>
          <w:iCs/>
          <w:color w:val="auto"/>
        </w:rPr>
        <w:t xml:space="preserve"> e mantidas sempre </w:t>
      </w:r>
      <w:r w:rsidR="009D60BA" w:rsidRPr="00AD2A77">
        <w:rPr>
          <w:rFonts w:ascii="Arial Narrow" w:hAnsi="Arial Narrow" w:cs="Arial"/>
          <w:iCs/>
          <w:color w:val="auto"/>
        </w:rPr>
        <w:t>em bom estado de conservação</w:t>
      </w:r>
      <w:r w:rsidRPr="00AD2A77">
        <w:rPr>
          <w:rFonts w:ascii="Arial Narrow" w:hAnsi="Arial Narrow" w:cs="Arial"/>
          <w:iCs/>
          <w:color w:val="auto"/>
        </w:rPr>
        <w:t xml:space="preserve">. </w:t>
      </w:r>
    </w:p>
    <w:p w:rsidR="009D60BA" w:rsidRPr="00AD2A77" w:rsidRDefault="009D60B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É obrigatório o uso de equipamentos que impeçam a entradas de insetos, aves entre outros.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1</w:t>
      </w:r>
      <w:r w:rsidR="00444A0D">
        <w:rPr>
          <w:rFonts w:ascii="Arial Narrow" w:hAnsi="Arial Narrow" w:cs="Arial"/>
          <w:b/>
          <w:bCs/>
          <w:iCs/>
          <w:color w:val="auto"/>
        </w:rPr>
        <w:t>4</w:t>
      </w:r>
      <w:r w:rsidRPr="00AD2A77">
        <w:rPr>
          <w:rFonts w:ascii="Arial Narrow" w:hAnsi="Arial Narrow" w:cs="Arial"/>
          <w:b/>
          <w:bCs/>
          <w:iCs/>
          <w:color w:val="auto"/>
        </w:rPr>
        <w:t xml:space="preserve">. BARREIRA SANITÁRIA: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A barreira sanitária disporá de lavador de botas com água corrente, escova, sabão líquido, pia com torneira acionada a pedal</w:t>
      </w:r>
      <w:r w:rsidR="009D60BA" w:rsidRPr="00AD2A77">
        <w:rPr>
          <w:rFonts w:ascii="Arial Narrow" w:hAnsi="Arial Narrow" w:cs="Arial"/>
          <w:iCs/>
          <w:color w:val="auto"/>
        </w:rPr>
        <w:t xml:space="preserve"> ou outra forma que evite o contato manual</w:t>
      </w:r>
      <w:r w:rsidRPr="00AD2A77">
        <w:rPr>
          <w:rFonts w:ascii="Arial Narrow" w:hAnsi="Arial Narrow" w:cs="Arial"/>
          <w:iCs/>
          <w:color w:val="auto"/>
        </w:rPr>
        <w:t>, e papel toalha</w:t>
      </w:r>
      <w:r w:rsidR="009D60BA" w:rsidRPr="00AD2A77">
        <w:rPr>
          <w:rFonts w:ascii="Arial Narrow" w:hAnsi="Arial Narrow" w:cs="Arial"/>
          <w:iCs/>
          <w:color w:val="auto"/>
        </w:rPr>
        <w:t xml:space="preserve"> não reciclável</w:t>
      </w:r>
      <w:r w:rsidRPr="00AD2A77">
        <w:rPr>
          <w:rFonts w:ascii="Arial Narrow" w:hAnsi="Arial Narrow" w:cs="Arial"/>
          <w:iCs/>
          <w:color w:val="auto"/>
        </w:rPr>
        <w:t xml:space="preserve">, devendo estar localizada em todos os acessos para o interior da indústria, ou ainda em pontos de circulação comum onde seja possível fazer a lavagem das botas e mãos sempre que sair e retornar à área de manipulação.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1</w:t>
      </w:r>
      <w:r w:rsidR="00444A0D">
        <w:rPr>
          <w:rFonts w:ascii="Arial Narrow" w:hAnsi="Arial Narrow" w:cs="Arial"/>
          <w:b/>
          <w:bCs/>
          <w:iCs/>
          <w:color w:val="auto"/>
        </w:rPr>
        <w:t>5</w:t>
      </w:r>
      <w:r w:rsidRPr="00AD2A77">
        <w:rPr>
          <w:rFonts w:ascii="Arial Narrow" w:hAnsi="Arial Narrow" w:cs="Arial"/>
          <w:b/>
          <w:bCs/>
          <w:iCs/>
          <w:color w:val="auto"/>
        </w:rPr>
        <w:t xml:space="preserve">. TRANSPORTE DOS PRODUTOS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>Devidamente acondicionados, conforme o tipo e tecnologia exigida para cada um, os produtos deverão ser transportados em veículos adequados e em bom estado de conservação, sem avarias que possam prejudicar a conservação do produto até seu destino</w:t>
      </w:r>
      <w:r w:rsidR="009D60BA" w:rsidRPr="00AD2A77">
        <w:rPr>
          <w:rFonts w:ascii="Arial Narrow" w:hAnsi="Arial Narrow" w:cs="Arial"/>
          <w:iCs/>
          <w:color w:val="auto"/>
        </w:rPr>
        <w:t xml:space="preserve"> e dotados preferencialmente</w:t>
      </w:r>
      <w:r w:rsidRPr="00AD2A77">
        <w:rPr>
          <w:rFonts w:ascii="Arial Narrow" w:hAnsi="Arial Narrow" w:cs="Arial"/>
          <w:iCs/>
          <w:color w:val="auto"/>
        </w:rPr>
        <w:t>.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 xml:space="preserve"> </w:t>
      </w:r>
      <w:r w:rsidRPr="00AD2A77">
        <w:rPr>
          <w:rFonts w:ascii="Arial Narrow" w:hAnsi="Arial Narrow" w:cs="Arial"/>
          <w:b/>
          <w:color w:val="auto"/>
        </w:rPr>
        <w:t>1</w:t>
      </w:r>
      <w:r w:rsidR="00444A0D">
        <w:rPr>
          <w:rFonts w:ascii="Arial Narrow" w:hAnsi="Arial Narrow" w:cs="Arial"/>
          <w:b/>
          <w:color w:val="auto"/>
        </w:rPr>
        <w:t>6</w:t>
      </w:r>
      <w:r w:rsidRPr="00AD2A77">
        <w:rPr>
          <w:rFonts w:ascii="Arial Narrow" w:hAnsi="Arial Narrow" w:cs="Arial"/>
          <w:b/>
          <w:color w:val="auto"/>
        </w:rPr>
        <w:t>. DOS EQUIPAMENTOS E UTENSÍLIOS</w:t>
      </w:r>
      <w:r w:rsidRPr="00AD2A77">
        <w:rPr>
          <w:rFonts w:ascii="Arial Narrow" w:hAnsi="Arial Narrow" w:cs="Arial"/>
          <w:color w:val="auto"/>
        </w:rPr>
        <w:t xml:space="preserve"> </w:t>
      </w:r>
    </w:p>
    <w:p w:rsidR="0087288C" w:rsidRPr="00AD2A77" w:rsidRDefault="0087288C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realizar o pré-beneficiamento</w:t>
      </w:r>
      <w:r w:rsidR="007B4E55" w:rsidRPr="00AD2A77">
        <w:rPr>
          <w:rFonts w:ascii="Arial Narrow" w:hAnsi="Arial Narrow" w:cs="Arial"/>
        </w:rPr>
        <w:t xml:space="preserve"> de leite cru refrigerado, são necessários os seguintes equipamentos: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 - </w:t>
      </w:r>
      <w:r w:rsidR="003403B3" w:rsidRPr="00AD2A77">
        <w:rPr>
          <w:rFonts w:ascii="Arial Narrow" w:hAnsi="Arial Narrow" w:cs="Arial"/>
        </w:rPr>
        <w:t>F</w:t>
      </w:r>
      <w:r w:rsidRPr="00AD2A77">
        <w:rPr>
          <w:rFonts w:ascii="Arial Narrow" w:hAnsi="Arial Narrow" w:cs="Arial"/>
        </w:rPr>
        <w:t>iltro de linha sob pressão ou clarificadora;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II - </w:t>
      </w:r>
      <w:r w:rsidR="003403B3" w:rsidRPr="00AD2A77">
        <w:rPr>
          <w:rFonts w:ascii="Arial Narrow" w:hAnsi="Arial Narrow" w:cs="Arial"/>
        </w:rPr>
        <w:t>R</w:t>
      </w:r>
      <w:r w:rsidRPr="00AD2A77">
        <w:rPr>
          <w:rFonts w:ascii="Arial Narrow" w:hAnsi="Arial Narrow" w:cs="Arial"/>
        </w:rPr>
        <w:t>esfriador a placas;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III - </w:t>
      </w:r>
      <w:r w:rsidR="003403B3" w:rsidRPr="00AD2A77">
        <w:rPr>
          <w:rFonts w:ascii="Arial Narrow" w:hAnsi="Arial Narrow" w:cs="Arial"/>
        </w:rPr>
        <w:t>B</w:t>
      </w:r>
      <w:r w:rsidRPr="00AD2A77">
        <w:rPr>
          <w:rFonts w:ascii="Arial Narrow" w:hAnsi="Arial Narrow" w:cs="Arial"/>
        </w:rPr>
        <w:t>omba sanitária; e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IV - </w:t>
      </w:r>
      <w:r w:rsidR="003403B3" w:rsidRPr="00AD2A77">
        <w:rPr>
          <w:rFonts w:ascii="Arial Narrow" w:hAnsi="Arial Narrow" w:cs="Arial"/>
        </w:rPr>
        <w:t>T</w:t>
      </w:r>
      <w:r w:rsidRPr="00AD2A77">
        <w:rPr>
          <w:rFonts w:ascii="Arial Narrow" w:hAnsi="Arial Narrow" w:cs="Arial"/>
        </w:rPr>
        <w:t>anque de estocagem.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Ficam dispensados de possuir resfriador a placas e tanque de estocagem os estabelecimentos que: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 - </w:t>
      </w:r>
      <w:r w:rsidR="003403B3" w:rsidRPr="00AD2A77">
        <w:rPr>
          <w:rFonts w:ascii="Arial Narrow" w:hAnsi="Arial Narrow" w:cs="Arial"/>
        </w:rPr>
        <w:t>R</w:t>
      </w:r>
      <w:r w:rsidRPr="00AD2A77">
        <w:rPr>
          <w:rFonts w:ascii="Arial Narrow" w:hAnsi="Arial Narrow" w:cs="Arial"/>
        </w:rPr>
        <w:t>ealizam o beneficiamento ou processamento imediatamente após a recepção do leite, sendo proibida a estocagem de leite cru;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II - </w:t>
      </w:r>
      <w:r w:rsidR="003403B3" w:rsidRPr="00AD2A77">
        <w:rPr>
          <w:rFonts w:ascii="Arial Narrow" w:hAnsi="Arial Narrow" w:cs="Arial"/>
        </w:rPr>
        <w:t>Recebem</w:t>
      </w:r>
      <w:r w:rsidRPr="00AD2A77">
        <w:rPr>
          <w:rFonts w:ascii="Arial Narrow" w:hAnsi="Arial Narrow" w:cs="Arial"/>
        </w:rPr>
        <w:t xml:space="preserve"> exclusivamente leite previamente refrigerado nas propriedades rurais fornecedoras, permitindo-se a recepção e estocagem de leite em tanques de expansão; e</w:t>
      </w:r>
    </w:p>
    <w:p w:rsidR="0087288C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III - industrializem apenas leite da propriedade rural onde está instalado o estabelecimento, sendo permitida a refrigeração em tanque de expansão.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Parágrafo único. Para o pré-beneficiamento de leite recebido em latão, o estabelecimento deve possuir ainda cuba para recepção.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lastRenderedPageBreak/>
        <w:t>A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pasteurização do leite deve ser realizada por meio da pasteurização rápida ou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pasteurização lenta.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Entende-se por pasteurização rápida o aquecimento do leite de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72°C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a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75°C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(setenta e dois graus centígrados a setenta e cinco graus centígrados) por 15 (quinze) a 20 (vinte)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segundos, em aparelhagem própria, provida de dispositivos de controle automático de</w:t>
      </w:r>
      <w:r w:rsidR="0009180D" w:rsidRPr="00AD2A77">
        <w:rPr>
          <w:rFonts w:ascii="Arial Narrow" w:hAnsi="Arial Narrow" w:cs="Arial"/>
        </w:rPr>
        <w:t xml:space="preserve"> temperatura, </w:t>
      </w:r>
      <w:r w:rsidR="003403B3" w:rsidRPr="00AD2A77">
        <w:rPr>
          <w:rFonts w:ascii="Arial Narrow" w:hAnsi="Arial Narrow" w:cs="Arial"/>
        </w:rPr>
        <w:t>termo registradores</w:t>
      </w:r>
      <w:r w:rsidRPr="00AD2A77">
        <w:rPr>
          <w:rFonts w:ascii="Arial Narrow" w:hAnsi="Arial Narrow" w:cs="Arial"/>
        </w:rPr>
        <w:t>, termômetros e válvula para o desvio de fluxo do leite.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Entende-se por pasteurização lenta o aquecimento indireto do leite de 62°C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a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65°C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(sessenta e dois graus centígrados a sessenta e cinco graus centígrados) por 30 (trinta) minutos, mantendo</w:t>
      </w:r>
      <w:r w:rsidR="003403B3" w:rsidRPr="00AD2A77">
        <w:rPr>
          <w:rFonts w:ascii="Arial Narrow" w:hAnsi="Arial Narrow" w:cs="Arial"/>
        </w:rPr>
        <w:t>-</w:t>
      </w:r>
      <w:r w:rsidRPr="00AD2A77">
        <w:rPr>
          <w:rFonts w:ascii="Arial Narrow" w:hAnsi="Arial Narrow" w:cs="Arial"/>
        </w:rPr>
        <w:t>se o leite sob agitação mecânica, lenta, em aparelhagem própria.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leite pasteurizado destinado ao consumo direto deve ser refrigerado</w:t>
      </w:r>
      <w:r w:rsidR="0009180D" w:rsidRPr="00AD2A77">
        <w:rPr>
          <w:rFonts w:ascii="Arial Narrow" w:hAnsi="Arial Narrow" w:cs="Arial"/>
        </w:rPr>
        <w:t xml:space="preserve">  </w:t>
      </w:r>
      <w:r w:rsidRPr="00AD2A77">
        <w:rPr>
          <w:rFonts w:ascii="Arial Narrow" w:hAnsi="Arial Narrow" w:cs="Arial"/>
        </w:rPr>
        <w:t>imediatamente após a pasteurização e mantido entre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2°C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a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4°C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(dois graus centígrados a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quatro graus centígrados) durante todo o período de estocagem.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É permitido o armazenamento do leite pasteurizado em tanques isotérmicos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providos de agitadores automáticos, à temperatura de 2°C a 4°C (dois graus centígrados a quatro graus centígrados).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leite pasteurizado para consumo direto deve ser envasado em sistema automático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ou semiautomático em circuito fechado, com embalagem adequada para as condições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previstas de armazenamento e que garanta a inviolabilidade e proteção apropriada contra contaminação.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É proibida a pasteurização de leite </w:t>
      </w:r>
      <w:proofErr w:type="spellStart"/>
      <w:r w:rsidRPr="00AD2A77">
        <w:rPr>
          <w:rFonts w:ascii="Arial Narrow" w:hAnsi="Arial Narrow" w:cs="Arial"/>
        </w:rPr>
        <w:t>pré-envasado</w:t>
      </w:r>
      <w:proofErr w:type="spellEnd"/>
      <w:r w:rsidRPr="00AD2A77">
        <w:rPr>
          <w:rFonts w:ascii="Arial Narrow" w:hAnsi="Arial Narrow" w:cs="Arial"/>
        </w:rPr>
        <w:t>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É proibida a repasteurização do leite para consumo direto.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Após a pasteurização, seja para consumo direto ou para elaboração de produtos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lácteos, devem ser realizadas as provas de fosfatase alcalina e peroxidase do leite, que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deverão apresentar resultados negativo para a primeira e positivo para a segunda.</w:t>
      </w:r>
      <w:r w:rsidR="0009180D" w:rsidRPr="00AD2A77">
        <w:rPr>
          <w:rFonts w:ascii="Arial Narrow" w:hAnsi="Arial Narrow" w:cs="Arial"/>
        </w:rPr>
        <w:t xml:space="preserve"> 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higienização de caixas de transporte reutilizáveis de leite e produtos lácteos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deve ocorrer em área exclusiva e coberta.</w:t>
      </w:r>
      <w:r w:rsidR="0009180D" w:rsidRPr="00AD2A77">
        <w:rPr>
          <w:rFonts w:ascii="Arial Narrow" w:hAnsi="Arial Narrow" w:cs="Arial"/>
        </w:rPr>
        <w:t xml:space="preserve"> 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fabricação de leite fermentado e bebida láctea fermentada, são necessários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os seguintes equipamentos: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 - </w:t>
      </w:r>
      <w:proofErr w:type="spellStart"/>
      <w:r w:rsidRPr="00AD2A77">
        <w:rPr>
          <w:rFonts w:ascii="Arial Narrow" w:hAnsi="Arial Narrow" w:cs="Arial"/>
        </w:rPr>
        <w:t>fermenteira</w:t>
      </w:r>
      <w:proofErr w:type="spellEnd"/>
      <w:r w:rsidRPr="00AD2A77">
        <w:rPr>
          <w:rFonts w:ascii="Arial Narrow" w:hAnsi="Arial Narrow" w:cs="Arial"/>
        </w:rPr>
        <w:t>;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II - </w:t>
      </w:r>
      <w:proofErr w:type="spellStart"/>
      <w:r w:rsidRPr="00AD2A77">
        <w:rPr>
          <w:rFonts w:ascii="Arial Narrow" w:hAnsi="Arial Narrow" w:cs="Arial"/>
        </w:rPr>
        <w:t>envasadora</w:t>
      </w:r>
      <w:proofErr w:type="spellEnd"/>
      <w:r w:rsidRPr="00AD2A77">
        <w:rPr>
          <w:rFonts w:ascii="Arial Narrow" w:hAnsi="Arial Narrow" w:cs="Arial"/>
        </w:rPr>
        <w:t xml:space="preserve"> ou bico dosador acoplado ao registro da </w:t>
      </w:r>
      <w:proofErr w:type="spellStart"/>
      <w:r w:rsidRPr="00AD2A77">
        <w:rPr>
          <w:rFonts w:ascii="Arial Narrow" w:hAnsi="Arial Narrow" w:cs="Arial"/>
        </w:rPr>
        <w:t>fermenteira</w:t>
      </w:r>
      <w:proofErr w:type="spellEnd"/>
      <w:r w:rsidRPr="00AD2A77">
        <w:rPr>
          <w:rFonts w:ascii="Arial Narrow" w:hAnsi="Arial Narrow" w:cs="Arial"/>
        </w:rPr>
        <w:t>; e</w:t>
      </w:r>
      <w:r w:rsidR="0009180D" w:rsidRPr="00AD2A77">
        <w:rPr>
          <w:rFonts w:ascii="Arial Narrow" w:hAnsi="Arial Narrow" w:cs="Arial"/>
        </w:rPr>
        <w:t xml:space="preserve"> 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III </w:t>
      </w:r>
      <w:r w:rsidR="0009180D" w:rsidRPr="00AD2A77">
        <w:rPr>
          <w:rFonts w:ascii="Arial Narrow" w:hAnsi="Arial Narrow" w:cs="Arial"/>
        </w:rPr>
        <w:t>- equipamento</w:t>
      </w:r>
      <w:r w:rsidRPr="00AD2A77">
        <w:rPr>
          <w:rFonts w:ascii="Arial Narrow" w:hAnsi="Arial Narrow" w:cs="Arial"/>
        </w:rPr>
        <w:t xml:space="preserve"> para lacrar a embalagem, assegurando a inviolabilidade do produto.</w:t>
      </w:r>
      <w:r w:rsidR="0009180D" w:rsidRPr="00AD2A77">
        <w:rPr>
          <w:rFonts w:ascii="Arial Narrow" w:hAnsi="Arial Narrow" w:cs="Arial"/>
        </w:rPr>
        <w:t xml:space="preserve"> 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A alimentação da </w:t>
      </w:r>
      <w:proofErr w:type="spellStart"/>
      <w:r w:rsidRPr="00AD2A77">
        <w:rPr>
          <w:rFonts w:ascii="Arial Narrow" w:hAnsi="Arial Narrow" w:cs="Arial"/>
        </w:rPr>
        <w:t>envasadora</w:t>
      </w:r>
      <w:proofErr w:type="spellEnd"/>
      <w:r w:rsidRPr="00AD2A77">
        <w:rPr>
          <w:rFonts w:ascii="Arial Narrow" w:hAnsi="Arial Narrow" w:cs="Arial"/>
        </w:rPr>
        <w:t xml:space="preserve"> deverá ocorrer por meio de bomba sanitária, não se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permitindo o transvase manual.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A fermentação de produtos </w:t>
      </w:r>
      <w:proofErr w:type="spellStart"/>
      <w:r w:rsidRPr="00AD2A77">
        <w:rPr>
          <w:rFonts w:ascii="Arial Narrow" w:hAnsi="Arial Narrow" w:cs="Arial"/>
        </w:rPr>
        <w:t>pré-envasados</w:t>
      </w:r>
      <w:proofErr w:type="spellEnd"/>
      <w:r w:rsidRPr="00AD2A77">
        <w:rPr>
          <w:rFonts w:ascii="Arial Narrow" w:hAnsi="Arial Narrow" w:cs="Arial"/>
        </w:rPr>
        <w:t xml:space="preserve"> deverá ser realizada em ambiente com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temperatura compatível com o processo de fabricação.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fabricação de queijos são necessários os seguintes equipamentos: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 - tanque de fabricação de camisa dupla; ou</w:t>
      </w:r>
    </w:p>
    <w:p w:rsidR="0009180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 - tanque de camisa simples associado a equipamento de pasteurização ou tratamento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térmico equivalente.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tratamento térmico utilizado deverá assegurar o resultado negativo para a prova</w:t>
      </w:r>
      <w:r w:rsidR="0009180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de fosfatase alcalina.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Quando utilizada a injeção direta de vapor, deve ser utilizado filtro de vapor culinário.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lastRenderedPageBreak/>
        <w:t>Quando a legislação permitir a fabricação de queijo a partir de leite cru, fica</w:t>
      </w:r>
      <w:r w:rsidR="009C0A08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dispensado o uso de equipamentos de pasteurização.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pasteurização lenta para a produção de queijos não necessita ser realizada sob</w:t>
      </w:r>
      <w:r w:rsidR="009C0A08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agitação mecânica.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maturação de queijos pode ser realizada em prateleiras de madeira, desde que,</w:t>
      </w:r>
      <w:r w:rsidR="009C0A08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em boas condições de conservação e não impliquem em risco de contaminação do</w:t>
      </w:r>
      <w:r w:rsidR="009C0A08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produto.</w:t>
      </w:r>
      <w:r w:rsidR="00BA015D" w:rsidRPr="00AD2A77">
        <w:rPr>
          <w:rFonts w:ascii="Arial Narrow" w:hAnsi="Arial Narrow" w:cs="Arial"/>
        </w:rPr>
        <w:t xml:space="preserve"> 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fabricação de requeijão, são necessários os seguintes equipamentos: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 - tacho de dupla camisa e coifa voltada para o exterior; e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 - equipamento para lacrar a embalagem, assegurando a inviolabilidade do produto.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Parágrafo único. O estabelecimento que produz creme e massa para elaborar requeijão deve possuir ainda os equipamentos listados nesta Instrução Normativa para produção de queijo e creme de leite.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fabricação de creme de leite, são necessários os seguintes equipamentos: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 - padronizadora ou desnatadeira;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 - tanque de fabricação de camisa dupla; e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 xml:space="preserve">III - </w:t>
      </w:r>
      <w:proofErr w:type="spellStart"/>
      <w:r w:rsidRPr="00AD2A77">
        <w:rPr>
          <w:rFonts w:ascii="Arial Narrow" w:hAnsi="Arial Narrow" w:cs="Arial"/>
        </w:rPr>
        <w:t>envasadora</w:t>
      </w:r>
      <w:proofErr w:type="spellEnd"/>
      <w:r w:rsidRPr="00AD2A77">
        <w:rPr>
          <w:rFonts w:ascii="Arial Narrow" w:hAnsi="Arial Narrow" w:cs="Arial"/>
        </w:rPr>
        <w:t xml:space="preserve"> e lacradora que assegure inviolabilidade do produto.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Parágrafo único. Quando o estabelecimento produzir apenas creme de leite cru de uso</w:t>
      </w:r>
      <w:r w:rsidR="009C0A08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industrial não é obrigatório o tanque de fabricação de camisa dupla.</w:t>
      </w:r>
      <w:r w:rsidR="009C0A08" w:rsidRPr="00AD2A77">
        <w:rPr>
          <w:rFonts w:ascii="Arial Narrow" w:hAnsi="Arial Narrow" w:cs="Arial"/>
        </w:rPr>
        <w:t xml:space="preserve"> 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fabricação de manteiga, são necessários os seguintes equipamentos:</w:t>
      </w:r>
      <w:r w:rsidR="009C0A08" w:rsidRPr="00AD2A77">
        <w:rPr>
          <w:rFonts w:ascii="Arial Narrow" w:hAnsi="Arial Narrow" w:cs="Arial"/>
        </w:rPr>
        <w:t xml:space="preserve"> 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 - tanque de fabricação de camisa dupla;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 - batedeira; e</w:t>
      </w:r>
    </w:p>
    <w:p w:rsidR="009C0A08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III - lacradora que assegure inviolabilidade do produto quando envasado em potes</w:t>
      </w:r>
      <w:r w:rsidR="009C0A08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plásticos</w:t>
      </w:r>
      <w:r w:rsidR="004C634A" w:rsidRPr="00AD2A77">
        <w:rPr>
          <w:rFonts w:ascii="Arial Narrow" w:hAnsi="Arial Narrow" w:cs="Arial"/>
        </w:rPr>
        <w:t>, ou embalagem que ermita que a embalagem fique lacrada quando for fechada</w:t>
      </w:r>
      <w:r w:rsidRPr="00AD2A77">
        <w:rPr>
          <w:rFonts w:ascii="Arial Narrow" w:hAnsi="Arial Narrow" w:cs="Arial"/>
        </w:rPr>
        <w:t>.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O estabelecimento que produz creme para produção de manteiga deve possuir</w:t>
      </w:r>
      <w:r w:rsidR="00BA015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ainda os equipamentos listados nesta Instrução Normativa para produção de creme de</w:t>
      </w:r>
      <w:r w:rsidR="00BA015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 xml:space="preserve">leite, exceto a </w:t>
      </w:r>
      <w:proofErr w:type="spellStart"/>
      <w:r w:rsidRPr="00AD2A77">
        <w:rPr>
          <w:rFonts w:ascii="Arial Narrow" w:hAnsi="Arial Narrow" w:cs="Arial"/>
        </w:rPr>
        <w:t>envasadora</w:t>
      </w:r>
      <w:proofErr w:type="spellEnd"/>
      <w:r w:rsidRPr="00AD2A77">
        <w:rPr>
          <w:rFonts w:ascii="Arial Narrow" w:hAnsi="Arial Narrow" w:cs="Arial"/>
        </w:rPr>
        <w:t>.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A água gelada utilizada no processo de fabricação de manteiga pode ser obtida pelo</w:t>
      </w:r>
      <w:r w:rsidR="00BA015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uso de tanque de refrigeração por expansão, o qual deverá ser instalado de forma a</w:t>
      </w:r>
      <w:r w:rsidR="00BA015D" w:rsidRPr="00AD2A77">
        <w:rPr>
          <w:rFonts w:ascii="Arial Narrow" w:hAnsi="Arial Narrow" w:cs="Arial"/>
        </w:rPr>
        <w:t xml:space="preserve"> </w:t>
      </w:r>
      <w:r w:rsidRPr="00AD2A77">
        <w:rPr>
          <w:rFonts w:ascii="Arial Narrow" w:hAnsi="Arial Narrow" w:cs="Arial"/>
        </w:rPr>
        <w:t>impossibilitar o risco de contaminação cruzada.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fabricação de doce de leite, são necessários os seguintes equipamentos: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 - tacho de dupla camisa e coifa voltada para o exterior; e</w:t>
      </w:r>
    </w:p>
    <w:p w:rsidR="004C634A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 - equipamento para lacrar a embalagem que assegure inviolabilidade do produto</w:t>
      </w:r>
      <w:r w:rsidR="004C634A" w:rsidRPr="00AD2A77">
        <w:rPr>
          <w:rFonts w:ascii="Arial Narrow" w:hAnsi="Arial Narrow" w:cs="Arial"/>
        </w:rPr>
        <w:t>, ou embalagem que ermita que a embalagem fique lacrada quando for fechada.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Para fabricação de ricota, são necessários os seguintes equipamentos: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 - tanque em aço inoxidável de dupla camisa; ou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II - tanque de camisa simples com injetor de vapor direto.</w:t>
      </w:r>
    </w:p>
    <w:p w:rsidR="00BA015D" w:rsidRPr="00AD2A77" w:rsidRDefault="007B4E55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</w:rPr>
      </w:pPr>
      <w:r w:rsidRPr="00AD2A77">
        <w:rPr>
          <w:rFonts w:ascii="Arial Narrow" w:hAnsi="Arial Narrow" w:cs="Arial"/>
        </w:rPr>
        <w:t>Parágrafo único. Quando utilizada a injeção direta de vapor, deverá ser utilizado filtro de vapor culinário.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color w:val="auto"/>
        </w:rPr>
      </w:pP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color w:val="auto"/>
        </w:rPr>
        <w:t>1</w:t>
      </w:r>
      <w:r w:rsidR="00444A0D">
        <w:rPr>
          <w:rFonts w:ascii="Arial Narrow" w:hAnsi="Arial Narrow" w:cs="Arial"/>
          <w:b/>
          <w:color w:val="auto"/>
        </w:rPr>
        <w:t>7</w:t>
      </w:r>
      <w:r w:rsidRPr="00AD2A77">
        <w:rPr>
          <w:rFonts w:ascii="Arial Narrow" w:hAnsi="Arial Narrow" w:cs="Arial"/>
          <w:b/>
          <w:color w:val="auto"/>
        </w:rPr>
        <w:t>. DAS DISPOSIÇÕES FINAIS</w:t>
      </w:r>
      <w:r w:rsidRPr="00AD2A77">
        <w:rPr>
          <w:rFonts w:ascii="Arial Narrow" w:hAnsi="Arial Narrow" w:cs="Arial"/>
          <w:color w:val="auto"/>
        </w:rPr>
        <w:t xml:space="preserve"> 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 xml:space="preserve"> O proprietário do estabelecimento é responsável pela qualidade dos alimentos que produz e somente pode expor à venda ou distribuir produtos que: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lastRenderedPageBreak/>
        <w:t xml:space="preserve"> I - Não representem risco à saúde pública, não tenham sido fraudados, falsificados ou adulterados; 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 xml:space="preserve">II - </w:t>
      </w:r>
      <w:r w:rsidR="00EA46B5" w:rsidRPr="00AD2A77">
        <w:rPr>
          <w:rFonts w:ascii="Arial Narrow" w:hAnsi="Arial Narrow" w:cs="Arial"/>
          <w:color w:val="auto"/>
        </w:rPr>
        <w:t>Tenham asseguradas</w:t>
      </w:r>
      <w:r w:rsidRPr="00AD2A77">
        <w:rPr>
          <w:rFonts w:ascii="Arial Narrow" w:hAnsi="Arial Narrow" w:cs="Arial"/>
          <w:color w:val="auto"/>
        </w:rPr>
        <w:t xml:space="preserve"> a rastreabilidade nas fases de recepção, fabricação e expedição; </w:t>
      </w:r>
    </w:p>
    <w:p w:rsidR="004C634A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 xml:space="preserve"> III - estejam rotulados e apresentem informações conforme a legislação pertinente, de forma correta, clara, precisa, ostensiva e em língua portuguesa</w:t>
      </w:r>
      <w:r w:rsidR="004C634A" w:rsidRPr="00AD2A77">
        <w:rPr>
          <w:rFonts w:ascii="Arial Narrow" w:hAnsi="Arial Narrow" w:cs="Arial"/>
          <w:color w:val="auto"/>
        </w:rPr>
        <w:t>; e</w:t>
      </w:r>
    </w:p>
    <w:p w:rsidR="004C634A" w:rsidRPr="00AD2A77" w:rsidRDefault="004C634A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>IV – estejam devidamente lacrados.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 xml:space="preserve"> 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 xml:space="preserve">O proprietário do estabelecimento agroindustrial de pequeno porte responde, nos termos legais, por infrações ou danos causados à saúde pública ou aos interesses do consumidor. 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>O cumprimento das exigências constantes nesta Instrução Normativa não isenta o estabelecimento de atender às demais exigências sanitárias previstas na legislação vigente</w:t>
      </w:r>
      <w:r w:rsidR="004A4A8C" w:rsidRPr="00AD2A77">
        <w:rPr>
          <w:rFonts w:ascii="Arial Narrow" w:hAnsi="Arial Narrow" w:cs="Arial"/>
          <w:color w:val="auto"/>
        </w:rPr>
        <w:t xml:space="preserve"> estadual ou federal podendo ser utilizada a critério do SIM e poderá sempre que julgar necessário ter critérios mais rigorosos que os presentes nesta instrução normativa</w:t>
      </w:r>
      <w:r w:rsidRPr="00AD2A77">
        <w:rPr>
          <w:rFonts w:ascii="Arial Narrow" w:hAnsi="Arial Narrow" w:cs="Arial"/>
          <w:color w:val="auto"/>
        </w:rPr>
        <w:t>.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color w:val="auto"/>
        </w:rPr>
        <w:t xml:space="preserve"> Fica permitido o uso de sanitário já existente na propriedade, desde que numa distância não superior a 40 (quarenta) metros da agroindústria ou equivalente</w:t>
      </w:r>
      <w:r w:rsidR="004A4A8C" w:rsidRPr="00AD2A77">
        <w:rPr>
          <w:rFonts w:ascii="Arial Narrow" w:hAnsi="Arial Narrow" w:cs="Arial"/>
          <w:color w:val="auto"/>
        </w:rPr>
        <w:t>, e tenha vias pavimentadas, no entanto, não isenta a existência de vestiário em anexo ao estabelecimento</w:t>
      </w:r>
      <w:r w:rsidRPr="00AD2A77">
        <w:rPr>
          <w:rFonts w:ascii="Arial Narrow" w:hAnsi="Arial Narrow" w:cs="Arial"/>
          <w:color w:val="auto"/>
        </w:rPr>
        <w:t xml:space="preserve">. 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b/>
          <w:bCs/>
          <w:iCs/>
          <w:color w:val="auto"/>
        </w:rPr>
      </w:pP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color w:val="auto"/>
        </w:rPr>
      </w:pPr>
      <w:r w:rsidRPr="00AD2A77">
        <w:rPr>
          <w:rFonts w:ascii="Arial Narrow" w:hAnsi="Arial Narrow" w:cs="Arial"/>
          <w:b/>
          <w:bCs/>
          <w:iCs/>
          <w:color w:val="auto"/>
        </w:rPr>
        <w:t>1</w:t>
      </w:r>
      <w:r w:rsidR="00444A0D">
        <w:rPr>
          <w:rFonts w:ascii="Arial Narrow" w:hAnsi="Arial Narrow" w:cs="Arial"/>
          <w:b/>
          <w:bCs/>
          <w:iCs/>
          <w:color w:val="auto"/>
        </w:rPr>
        <w:t>8</w:t>
      </w:r>
      <w:r w:rsidRPr="00AD2A77">
        <w:rPr>
          <w:rFonts w:ascii="Arial Narrow" w:hAnsi="Arial Narrow" w:cs="Arial"/>
          <w:b/>
          <w:bCs/>
          <w:iCs/>
          <w:color w:val="auto"/>
        </w:rPr>
        <w:t xml:space="preserve">. TRANSPORTE DOS PRODUTOS 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  <w:r w:rsidRPr="00AD2A77">
        <w:rPr>
          <w:rFonts w:ascii="Arial Narrow" w:hAnsi="Arial Narrow" w:cs="Arial"/>
          <w:iCs/>
          <w:color w:val="auto"/>
        </w:rPr>
        <w:t xml:space="preserve">Devidamente acondicionados, conforme o tipo e tecnologia exigida para cada um, os produtos deverão ser transportados em veículos adequados e em bom estado de conservação, sem avarias que possam prejudicar a conservação do produto até seu destino. </w:t>
      </w:r>
    </w:p>
    <w:p w:rsidR="00BA015D" w:rsidRPr="00AD2A77" w:rsidRDefault="00BA015D" w:rsidP="00B04565">
      <w:pPr>
        <w:pStyle w:val="Default"/>
        <w:spacing w:line="276" w:lineRule="auto"/>
        <w:ind w:firstLine="709"/>
        <w:jc w:val="both"/>
        <w:rPr>
          <w:rFonts w:ascii="Arial Narrow" w:hAnsi="Arial Narrow" w:cs="Arial"/>
          <w:iCs/>
          <w:color w:val="auto"/>
        </w:rPr>
      </w:pPr>
    </w:p>
    <w:p w:rsidR="00BA015D" w:rsidRPr="00AD2A77" w:rsidRDefault="00BA015D" w:rsidP="00B04565">
      <w:pPr>
        <w:spacing w:line="276" w:lineRule="auto"/>
        <w:ind w:firstLine="709"/>
        <w:jc w:val="both"/>
        <w:rPr>
          <w:rFonts w:ascii="Arial Narrow" w:hAnsi="Arial Narrow" w:cs="Arial"/>
          <w:iCs/>
          <w:sz w:val="24"/>
          <w:szCs w:val="24"/>
        </w:rPr>
      </w:pPr>
      <w:bookmarkStart w:id="0" w:name="_Hlk77777662"/>
      <w:r w:rsidRPr="00AD2A77">
        <w:rPr>
          <w:rFonts w:ascii="Arial Narrow" w:hAnsi="Arial Narrow" w:cs="Arial"/>
          <w:b/>
          <w:bCs/>
          <w:iCs/>
          <w:sz w:val="24"/>
          <w:szCs w:val="24"/>
        </w:rPr>
        <w:t xml:space="preserve">Art. </w:t>
      </w:r>
      <w:r w:rsidR="00444A0D">
        <w:rPr>
          <w:rFonts w:ascii="Arial Narrow" w:hAnsi="Arial Narrow" w:cs="Arial"/>
          <w:b/>
          <w:bCs/>
          <w:iCs/>
          <w:sz w:val="24"/>
          <w:szCs w:val="24"/>
        </w:rPr>
        <w:t>3</w:t>
      </w:r>
      <w:r w:rsidRPr="00AD2A77">
        <w:rPr>
          <w:rFonts w:ascii="Arial Narrow" w:hAnsi="Arial Narrow" w:cs="Arial"/>
          <w:b/>
          <w:bCs/>
          <w:iCs/>
          <w:sz w:val="24"/>
          <w:szCs w:val="24"/>
        </w:rPr>
        <w:t xml:space="preserve">º </w:t>
      </w:r>
      <w:r w:rsidRPr="00AD2A77">
        <w:rPr>
          <w:rFonts w:ascii="Arial Narrow" w:hAnsi="Arial Narrow" w:cs="Arial"/>
          <w:iCs/>
          <w:sz w:val="24"/>
          <w:szCs w:val="24"/>
        </w:rPr>
        <w:t>Ficam expressamente revogadas quaisquer instruções ou normativas que eventualmente disciplinem a matéria objeto da presente Instrução Normativa.</w:t>
      </w:r>
    </w:p>
    <w:p w:rsidR="00BA015D" w:rsidRPr="00AD2A77" w:rsidRDefault="00BA015D" w:rsidP="00B04565">
      <w:pPr>
        <w:spacing w:line="276" w:lineRule="auto"/>
        <w:ind w:firstLine="709"/>
        <w:jc w:val="both"/>
        <w:rPr>
          <w:rFonts w:ascii="Arial Narrow" w:hAnsi="Arial Narrow" w:cs="Arial"/>
          <w:iCs/>
          <w:sz w:val="24"/>
          <w:szCs w:val="24"/>
        </w:rPr>
      </w:pPr>
      <w:r w:rsidRPr="00AD2A77">
        <w:rPr>
          <w:rFonts w:ascii="Arial Narrow" w:hAnsi="Arial Narrow" w:cs="Arial"/>
          <w:b/>
          <w:bCs/>
          <w:iCs/>
          <w:sz w:val="24"/>
          <w:szCs w:val="24"/>
        </w:rPr>
        <w:t xml:space="preserve">Art. </w:t>
      </w:r>
      <w:r w:rsidR="00444A0D">
        <w:rPr>
          <w:rFonts w:ascii="Arial Narrow" w:hAnsi="Arial Narrow" w:cs="Arial"/>
          <w:b/>
          <w:bCs/>
          <w:iCs/>
          <w:sz w:val="24"/>
          <w:szCs w:val="24"/>
        </w:rPr>
        <w:t>4</w:t>
      </w:r>
      <w:r w:rsidRPr="00AD2A77">
        <w:rPr>
          <w:rFonts w:ascii="Arial Narrow" w:hAnsi="Arial Narrow" w:cs="Arial"/>
          <w:b/>
          <w:bCs/>
          <w:iCs/>
          <w:sz w:val="24"/>
          <w:szCs w:val="24"/>
        </w:rPr>
        <w:t xml:space="preserve">º </w:t>
      </w:r>
      <w:r w:rsidRPr="00AD2A77">
        <w:rPr>
          <w:rFonts w:ascii="Arial Narrow" w:hAnsi="Arial Narrow" w:cs="Arial"/>
          <w:iCs/>
          <w:sz w:val="24"/>
          <w:szCs w:val="24"/>
        </w:rPr>
        <w:t>Esta Instrução Normativa entra em vigor na data de sua publicação.</w:t>
      </w:r>
    </w:p>
    <w:p w:rsidR="00BA015D" w:rsidRPr="00411EB0" w:rsidRDefault="00BA015D" w:rsidP="00BA015D">
      <w:pPr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BA015D" w:rsidRPr="00B04565" w:rsidRDefault="004A4A8C" w:rsidP="00B04565">
      <w:pPr>
        <w:ind w:firstLine="426"/>
        <w:jc w:val="right"/>
        <w:rPr>
          <w:rFonts w:ascii="Arial Narrow" w:hAnsi="Arial Narrow" w:cs="Arial"/>
          <w:iCs/>
          <w:sz w:val="24"/>
          <w:szCs w:val="24"/>
        </w:rPr>
      </w:pPr>
      <w:r w:rsidRPr="00B04565">
        <w:rPr>
          <w:rFonts w:ascii="Arial Narrow" w:hAnsi="Arial Narrow" w:cs="Arial"/>
          <w:iCs/>
          <w:sz w:val="24"/>
          <w:szCs w:val="24"/>
        </w:rPr>
        <w:t>Paulo Bento/</w:t>
      </w:r>
      <w:r w:rsidR="00BA015D" w:rsidRPr="00B04565">
        <w:rPr>
          <w:rFonts w:ascii="Arial Narrow" w:hAnsi="Arial Narrow" w:cs="Arial"/>
          <w:iCs/>
          <w:sz w:val="24"/>
          <w:szCs w:val="24"/>
        </w:rPr>
        <w:t xml:space="preserve">RS, </w:t>
      </w:r>
      <w:r w:rsidR="00EA46B5" w:rsidRPr="00B04565">
        <w:rPr>
          <w:rFonts w:ascii="Arial Narrow" w:hAnsi="Arial Narrow" w:cs="Arial"/>
          <w:iCs/>
          <w:sz w:val="24"/>
          <w:szCs w:val="24"/>
        </w:rPr>
        <w:t>1</w:t>
      </w:r>
      <w:r w:rsidR="00B04565" w:rsidRPr="00B04565">
        <w:rPr>
          <w:rFonts w:ascii="Arial Narrow" w:hAnsi="Arial Narrow" w:cs="Arial"/>
          <w:iCs/>
          <w:sz w:val="24"/>
          <w:szCs w:val="24"/>
        </w:rPr>
        <w:t>5</w:t>
      </w:r>
      <w:r w:rsidR="00EA46B5" w:rsidRPr="00B04565">
        <w:rPr>
          <w:rFonts w:ascii="Arial Narrow" w:hAnsi="Arial Narrow" w:cs="Arial"/>
          <w:iCs/>
          <w:sz w:val="24"/>
          <w:szCs w:val="24"/>
        </w:rPr>
        <w:t xml:space="preserve"> de </w:t>
      </w:r>
      <w:r w:rsidR="00B04565" w:rsidRPr="00B04565">
        <w:rPr>
          <w:rFonts w:ascii="Arial Narrow" w:hAnsi="Arial Narrow" w:cs="Arial"/>
          <w:iCs/>
          <w:sz w:val="24"/>
          <w:szCs w:val="24"/>
        </w:rPr>
        <w:t>deze</w:t>
      </w:r>
      <w:r w:rsidRPr="00B04565">
        <w:rPr>
          <w:rFonts w:ascii="Arial Narrow" w:hAnsi="Arial Narrow" w:cs="Arial"/>
          <w:iCs/>
          <w:sz w:val="24"/>
          <w:szCs w:val="24"/>
        </w:rPr>
        <w:t>mbr</w:t>
      </w:r>
      <w:r w:rsidR="00BA015D" w:rsidRPr="00B04565">
        <w:rPr>
          <w:rFonts w:ascii="Arial Narrow" w:hAnsi="Arial Narrow" w:cs="Arial"/>
          <w:iCs/>
          <w:sz w:val="24"/>
          <w:szCs w:val="24"/>
        </w:rPr>
        <w:t>o de 202</w:t>
      </w:r>
      <w:r w:rsidRPr="00B04565">
        <w:rPr>
          <w:rFonts w:ascii="Arial Narrow" w:hAnsi="Arial Narrow" w:cs="Arial"/>
          <w:iCs/>
          <w:sz w:val="24"/>
          <w:szCs w:val="24"/>
        </w:rPr>
        <w:t>2</w:t>
      </w:r>
      <w:r w:rsidR="00BA015D" w:rsidRPr="00B04565">
        <w:rPr>
          <w:rFonts w:ascii="Arial Narrow" w:hAnsi="Arial Narrow" w:cs="Arial"/>
          <w:iCs/>
          <w:sz w:val="24"/>
          <w:szCs w:val="24"/>
        </w:rPr>
        <w:t>.</w:t>
      </w:r>
    </w:p>
    <w:p w:rsidR="00BA015D" w:rsidRDefault="00BA015D" w:rsidP="00B04565">
      <w:pPr>
        <w:jc w:val="both"/>
        <w:rPr>
          <w:rFonts w:ascii="Arial" w:hAnsi="Arial" w:cs="Arial"/>
          <w:iCs/>
          <w:sz w:val="24"/>
          <w:szCs w:val="24"/>
        </w:rPr>
      </w:pPr>
    </w:p>
    <w:bookmarkEnd w:id="0"/>
    <w:p w:rsidR="00B04565" w:rsidRPr="00074945" w:rsidRDefault="00B04565" w:rsidP="00B04565">
      <w:pPr>
        <w:ind w:firstLine="709"/>
        <w:jc w:val="both"/>
        <w:rPr>
          <w:rFonts w:ascii="Arial Narrow" w:hAnsi="Arial Narrow" w:cs="Arial"/>
          <w:iCs/>
          <w:sz w:val="24"/>
          <w:szCs w:val="24"/>
        </w:rPr>
      </w:pPr>
    </w:p>
    <w:p w:rsidR="00B04565" w:rsidRPr="00074945" w:rsidRDefault="00B04565" w:rsidP="00B04565">
      <w:pPr>
        <w:ind w:firstLine="709"/>
        <w:jc w:val="both"/>
        <w:rPr>
          <w:rFonts w:ascii="Arial Narrow" w:hAnsi="Arial Narrow" w:cs="Arial"/>
          <w:iCs/>
          <w:sz w:val="24"/>
          <w:szCs w:val="24"/>
        </w:rPr>
      </w:pPr>
    </w:p>
    <w:p w:rsidR="00B04565" w:rsidRPr="00074945" w:rsidRDefault="00B04565" w:rsidP="00B04565">
      <w:pPr>
        <w:ind w:firstLine="709"/>
        <w:jc w:val="both"/>
        <w:rPr>
          <w:rFonts w:ascii="Arial Narrow" w:hAnsi="Arial Narrow" w:cs="Arial"/>
          <w:iCs/>
          <w:sz w:val="24"/>
          <w:szCs w:val="24"/>
        </w:rPr>
      </w:pPr>
    </w:p>
    <w:p w:rsidR="00B04565" w:rsidRPr="00074945" w:rsidRDefault="00444A0D" w:rsidP="00B04565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</w:t>
      </w:r>
      <w:r w:rsidR="00B04565" w:rsidRPr="00074945">
        <w:rPr>
          <w:rFonts w:ascii="Arial Narrow" w:hAnsi="Arial Narrow" w:cs="Arial"/>
          <w:sz w:val="24"/>
          <w:szCs w:val="24"/>
        </w:rPr>
        <w:t>_______________________</w:t>
      </w:r>
      <w:r w:rsidR="00B04565" w:rsidRPr="00074945">
        <w:rPr>
          <w:rFonts w:ascii="Arial Narrow" w:hAnsi="Arial Narrow" w:cs="Arial"/>
          <w:sz w:val="24"/>
          <w:szCs w:val="24"/>
        </w:rPr>
        <w:tab/>
      </w:r>
      <w:r w:rsidR="00B04565" w:rsidRPr="00074945">
        <w:rPr>
          <w:rFonts w:ascii="Arial Narrow" w:hAnsi="Arial Narrow" w:cs="Arial"/>
          <w:sz w:val="24"/>
          <w:szCs w:val="24"/>
        </w:rPr>
        <w:tab/>
      </w:r>
      <w:r w:rsidR="00B04565" w:rsidRPr="00074945">
        <w:rPr>
          <w:rFonts w:ascii="Arial Narrow" w:hAnsi="Arial Narrow" w:cs="Arial"/>
          <w:sz w:val="24"/>
          <w:szCs w:val="24"/>
        </w:rPr>
        <w:tab/>
      </w:r>
      <w:r w:rsidR="00B04565" w:rsidRPr="00074945">
        <w:rPr>
          <w:rFonts w:ascii="Arial Narrow" w:hAnsi="Arial Narrow" w:cs="Arial"/>
          <w:sz w:val="24"/>
          <w:szCs w:val="24"/>
        </w:rPr>
        <w:tab/>
      </w:r>
      <w:r w:rsidR="00B04565">
        <w:rPr>
          <w:rFonts w:ascii="Arial Narrow" w:hAnsi="Arial Narrow" w:cs="Arial"/>
          <w:sz w:val="24"/>
          <w:szCs w:val="24"/>
        </w:rPr>
        <w:t xml:space="preserve">   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B04565">
        <w:rPr>
          <w:rFonts w:ascii="Arial Narrow" w:hAnsi="Arial Narrow" w:cs="Arial"/>
          <w:sz w:val="24"/>
          <w:szCs w:val="24"/>
        </w:rPr>
        <w:t xml:space="preserve"> </w:t>
      </w:r>
      <w:r>
        <w:rPr>
          <w:rFonts w:ascii="Arial Narrow" w:hAnsi="Arial Narrow" w:cs="Arial"/>
          <w:sz w:val="24"/>
          <w:szCs w:val="24"/>
        </w:rPr>
        <w:t>___</w:t>
      </w:r>
      <w:r w:rsidR="00B04565">
        <w:rPr>
          <w:rFonts w:ascii="Arial Narrow" w:hAnsi="Arial Narrow" w:cs="Arial"/>
          <w:sz w:val="24"/>
          <w:szCs w:val="24"/>
        </w:rPr>
        <w:t>___</w:t>
      </w:r>
      <w:r w:rsidR="00B04565" w:rsidRPr="00074945">
        <w:rPr>
          <w:rFonts w:ascii="Arial Narrow" w:hAnsi="Arial Narrow" w:cs="Arial"/>
          <w:sz w:val="24"/>
          <w:szCs w:val="24"/>
        </w:rPr>
        <w:t>____________________</w:t>
      </w:r>
    </w:p>
    <w:p w:rsidR="00B04565" w:rsidRPr="00074945" w:rsidRDefault="00B04565" w:rsidP="00B04565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 w:rsidRPr="00074945">
        <w:rPr>
          <w:rFonts w:ascii="Arial Narrow" w:hAnsi="Arial Narrow" w:cs="Arial"/>
          <w:sz w:val="24"/>
          <w:szCs w:val="24"/>
        </w:rPr>
        <w:t xml:space="preserve">     </w:t>
      </w:r>
      <w:r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74945">
        <w:rPr>
          <w:rFonts w:ascii="Arial Narrow" w:hAnsi="Arial Narrow" w:cs="Arial"/>
          <w:sz w:val="24"/>
          <w:szCs w:val="24"/>
        </w:rPr>
        <w:t>Zediane</w:t>
      </w:r>
      <w:proofErr w:type="spellEnd"/>
      <w:r w:rsidRPr="00074945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Pr="00074945">
        <w:rPr>
          <w:rFonts w:ascii="Arial Narrow" w:hAnsi="Arial Narrow" w:cs="Arial"/>
          <w:sz w:val="24"/>
          <w:szCs w:val="24"/>
        </w:rPr>
        <w:t>Bonatto</w:t>
      </w:r>
      <w:proofErr w:type="spellEnd"/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  <w:t xml:space="preserve">  </w:t>
      </w:r>
      <w:r w:rsidRPr="00074945">
        <w:rPr>
          <w:rFonts w:ascii="Arial Narrow" w:hAnsi="Arial Narrow" w:cs="Arial"/>
          <w:sz w:val="24"/>
          <w:szCs w:val="24"/>
        </w:rPr>
        <w:tab/>
        <w:t xml:space="preserve"> </w:t>
      </w:r>
      <w:r w:rsidRPr="00074945">
        <w:rPr>
          <w:rFonts w:ascii="Arial Narrow" w:hAnsi="Arial Narrow" w:cs="Arial"/>
          <w:sz w:val="24"/>
          <w:szCs w:val="24"/>
        </w:rPr>
        <w:tab/>
        <w:t xml:space="preserve">      </w:t>
      </w:r>
      <w:r w:rsidR="00444A0D">
        <w:rPr>
          <w:rFonts w:ascii="Arial Narrow" w:hAnsi="Arial Narrow" w:cs="Arial"/>
          <w:sz w:val="24"/>
          <w:szCs w:val="24"/>
        </w:rPr>
        <w:t xml:space="preserve">   </w:t>
      </w:r>
      <w:r w:rsidRPr="00074945">
        <w:rPr>
          <w:rFonts w:ascii="Arial Narrow" w:hAnsi="Arial Narrow" w:cs="Arial"/>
          <w:sz w:val="24"/>
          <w:szCs w:val="24"/>
        </w:rPr>
        <w:t xml:space="preserve">Fernando Diniz </w:t>
      </w:r>
      <w:proofErr w:type="spellStart"/>
      <w:r w:rsidRPr="00074945">
        <w:rPr>
          <w:rFonts w:ascii="Arial Narrow" w:hAnsi="Arial Narrow" w:cs="Arial"/>
          <w:sz w:val="24"/>
          <w:szCs w:val="24"/>
        </w:rPr>
        <w:t>Pompermaier</w:t>
      </w:r>
      <w:proofErr w:type="spellEnd"/>
      <w:r w:rsidRPr="00074945">
        <w:rPr>
          <w:rFonts w:ascii="Arial Narrow" w:hAnsi="Arial Narrow" w:cs="Arial"/>
          <w:sz w:val="24"/>
          <w:szCs w:val="24"/>
        </w:rPr>
        <w:t xml:space="preserve">  </w:t>
      </w:r>
      <w:r>
        <w:rPr>
          <w:rFonts w:ascii="Arial Narrow" w:hAnsi="Arial Narrow" w:cs="Arial"/>
          <w:sz w:val="24"/>
          <w:szCs w:val="24"/>
        </w:rPr>
        <w:t xml:space="preserve">     </w:t>
      </w:r>
      <w:r w:rsidR="00444A0D">
        <w:rPr>
          <w:rFonts w:ascii="Arial Narrow" w:hAnsi="Arial Narrow" w:cs="Arial"/>
          <w:sz w:val="24"/>
          <w:szCs w:val="24"/>
        </w:rPr>
        <w:t xml:space="preserve">   </w:t>
      </w:r>
      <w:r w:rsidRPr="00074945">
        <w:rPr>
          <w:rFonts w:ascii="Arial Narrow" w:hAnsi="Arial Narrow" w:cs="Arial"/>
          <w:sz w:val="24"/>
          <w:szCs w:val="24"/>
        </w:rPr>
        <w:t>Responsável pelo SIM</w:t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  <w:t xml:space="preserve">                </w:t>
      </w:r>
      <w:r>
        <w:rPr>
          <w:rFonts w:ascii="Arial Narrow" w:hAnsi="Arial Narrow" w:cs="Arial"/>
          <w:sz w:val="24"/>
          <w:szCs w:val="24"/>
        </w:rPr>
        <w:t xml:space="preserve">                     </w:t>
      </w:r>
      <w:r w:rsidR="00444A0D">
        <w:rPr>
          <w:rFonts w:ascii="Arial Narrow" w:hAnsi="Arial Narrow" w:cs="Arial"/>
          <w:sz w:val="24"/>
          <w:szCs w:val="24"/>
        </w:rPr>
        <w:t xml:space="preserve">    </w:t>
      </w:r>
      <w:r w:rsidRPr="00074945">
        <w:rPr>
          <w:rFonts w:ascii="Arial Narrow" w:hAnsi="Arial Narrow" w:cs="Arial"/>
          <w:sz w:val="24"/>
          <w:szCs w:val="24"/>
        </w:rPr>
        <w:t xml:space="preserve">Sec. Mun. Agric. </w:t>
      </w:r>
      <w:proofErr w:type="spellStart"/>
      <w:r w:rsidRPr="00074945">
        <w:rPr>
          <w:rFonts w:ascii="Arial Narrow" w:hAnsi="Arial Narrow" w:cs="Arial"/>
          <w:sz w:val="24"/>
          <w:szCs w:val="24"/>
        </w:rPr>
        <w:t>Fom</w:t>
      </w:r>
      <w:proofErr w:type="spellEnd"/>
      <w:r w:rsidRPr="00074945">
        <w:rPr>
          <w:rFonts w:ascii="Arial Narrow" w:hAnsi="Arial Narrow" w:cs="Arial"/>
          <w:sz w:val="24"/>
          <w:szCs w:val="24"/>
        </w:rPr>
        <w:t xml:space="preserve">. Agropecuário     </w:t>
      </w:r>
    </w:p>
    <w:p w:rsidR="00B04565" w:rsidRPr="00074945" w:rsidRDefault="00B04565" w:rsidP="00B04565">
      <w:pPr>
        <w:spacing w:after="0" w:line="240" w:lineRule="auto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</w:t>
      </w:r>
      <w:r w:rsidRPr="00074945">
        <w:rPr>
          <w:rFonts w:ascii="Arial Narrow" w:hAnsi="Arial Narrow" w:cs="Arial"/>
          <w:sz w:val="24"/>
          <w:szCs w:val="24"/>
        </w:rPr>
        <w:t xml:space="preserve">  Portaria nº 213/2022.</w:t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  <w:t xml:space="preserve">         </w:t>
      </w:r>
      <w:r>
        <w:rPr>
          <w:rFonts w:ascii="Arial Narrow" w:hAnsi="Arial Narrow" w:cs="Arial"/>
          <w:sz w:val="24"/>
          <w:szCs w:val="24"/>
        </w:rPr>
        <w:t xml:space="preserve">           </w:t>
      </w:r>
      <w:r w:rsidR="00444A0D">
        <w:rPr>
          <w:rFonts w:ascii="Arial Narrow" w:hAnsi="Arial Narrow" w:cs="Arial"/>
          <w:sz w:val="24"/>
          <w:szCs w:val="24"/>
        </w:rPr>
        <w:t xml:space="preserve">   </w:t>
      </w:r>
      <w:r w:rsidRPr="00074945">
        <w:rPr>
          <w:rFonts w:ascii="Arial Narrow" w:hAnsi="Arial Narrow" w:cs="Arial"/>
          <w:sz w:val="24"/>
          <w:szCs w:val="24"/>
        </w:rPr>
        <w:t>Portaria nº 014/2021.</w:t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  <w:r w:rsidRPr="00074945">
        <w:rPr>
          <w:rFonts w:ascii="Arial Narrow" w:hAnsi="Arial Narrow" w:cs="Arial"/>
          <w:sz w:val="24"/>
          <w:szCs w:val="24"/>
        </w:rPr>
        <w:tab/>
      </w:r>
    </w:p>
    <w:p w:rsidR="00BA015D" w:rsidRPr="00BA015D" w:rsidRDefault="00BA015D" w:rsidP="00EA46B5">
      <w:pPr>
        <w:spacing w:after="0" w:line="240" w:lineRule="auto"/>
        <w:contextualSpacing/>
        <w:rPr>
          <w:rFonts w:ascii="Arial" w:hAnsi="Arial" w:cs="Arial"/>
        </w:rPr>
      </w:pPr>
    </w:p>
    <w:sectPr w:rsidR="00BA015D" w:rsidRPr="00BA015D" w:rsidSect="00444A0D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51" w:rsidRDefault="00FE2051" w:rsidP="00AD2A77">
      <w:pPr>
        <w:spacing w:after="0" w:line="240" w:lineRule="auto"/>
      </w:pPr>
      <w:r>
        <w:separator/>
      </w:r>
    </w:p>
  </w:endnote>
  <w:endnote w:type="continuationSeparator" w:id="0">
    <w:p w:rsidR="00FE2051" w:rsidRDefault="00FE2051" w:rsidP="00AD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51" w:rsidRDefault="00FE2051" w:rsidP="00AD2A77">
      <w:pPr>
        <w:spacing w:after="0" w:line="240" w:lineRule="auto"/>
      </w:pPr>
      <w:r>
        <w:separator/>
      </w:r>
    </w:p>
  </w:footnote>
  <w:footnote w:type="continuationSeparator" w:id="0">
    <w:p w:rsidR="00FE2051" w:rsidRDefault="00FE2051" w:rsidP="00AD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A77" w:rsidRDefault="00AD2A77" w:rsidP="00AD2A77">
    <w:pPr>
      <w:pStyle w:val="Ttulo2"/>
      <w:tabs>
        <w:tab w:val="num" w:pos="0"/>
      </w:tabs>
      <w:ind w:left="1134" w:firstLine="0"/>
      <w:rPr>
        <w:rFonts w:ascii="Bookman Old Style" w:hAnsi="Bookman Old Style" w:cs="Bookman Old Style"/>
        <w:sz w:val="25"/>
        <w:szCs w:val="25"/>
      </w:rPr>
    </w:pPr>
    <w:r>
      <w:rPr>
        <w:rFonts w:ascii="Bookman Old Style" w:hAnsi="Bookman Old Style" w:cs="Bookman Old Style"/>
        <w:iCs/>
        <w:noProof/>
        <w:sz w:val="25"/>
        <w:szCs w:val="25"/>
        <w:lang w:val="pt-BR"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-245110</wp:posOffset>
          </wp:positionV>
          <wp:extent cx="876935" cy="105283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1052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iCs/>
        <w:sz w:val="25"/>
        <w:szCs w:val="25"/>
      </w:rPr>
      <w:tab/>
      <w:t>Estado do Rio Grande do Sul</w:t>
    </w:r>
  </w:p>
  <w:p w:rsidR="00AD2A77" w:rsidRDefault="00AD2A77" w:rsidP="00AD2A77">
    <w:pPr>
      <w:spacing w:line="240" w:lineRule="auto"/>
      <w:ind w:left="1134"/>
      <w:rPr>
        <w:rFonts w:ascii="Bookman Old Style" w:eastAsia="Bookman Old Style" w:hAnsi="Bookman Old Style" w:cs="Bookman Old Style"/>
        <w:b/>
        <w:sz w:val="25"/>
        <w:szCs w:val="25"/>
      </w:rPr>
    </w:pPr>
    <w:r>
      <w:rPr>
        <w:rFonts w:ascii="Bookman Old Style" w:hAnsi="Bookman Old Style" w:cs="Bookman Old Style"/>
        <w:b/>
        <w:sz w:val="25"/>
        <w:szCs w:val="25"/>
      </w:rPr>
      <w:t>MUNICÍPIO DE PAULO BENTO</w:t>
    </w:r>
  </w:p>
  <w:p w:rsidR="00AD2A77" w:rsidRDefault="00AD2A77" w:rsidP="00AD2A77">
    <w:pPr>
      <w:pStyle w:val="Cabealho"/>
      <w:ind w:left="1134"/>
      <w:rPr>
        <w:rFonts w:ascii="Bookman Old Style" w:hAnsi="Bookman Old Style" w:cs="Bookman Old Style"/>
        <w:b/>
        <w:sz w:val="25"/>
        <w:szCs w:val="25"/>
      </w:rPr>
    </w:pPr>
    <w:r>
      <w:rPr>
        <w:rFonts w:ascii="Bookman Old Style" w:eastAsia="Bookman Old Style" w:hAnsi="Bookman Old Style" w:cs="Bookman Old Style"/>
        <w:b/>
        <w:sz w:val="25"/>
        <w:szCs w:val="25"/>
      </w:rPr>
      <w:t xml:space="preserve">        </w:t>
    </w:r>
    <w:r>
      <w:rPr>
        <w:rFonts w:ascii="Bookman Old Style" w:hAnsi="Bookman Old Style" w:cs="Bookman Old Style"/>
        <w:b/>
        <w:sz w:val="25"/>
        <w:szCs w:val="25"/>
      </w:rPr>
      <w:t>PODER EXECUTIVO</w:t>
    </w:r>
  </w:p>
  <w:p w:rsidR="00AD2A77" w:rsidRDefault="00AD2A7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C3AEF"/>
    <w:multiLevelType w:val="hybridMultilevel"/>
    <w:tmpl w:val="0DB8A848"/>
    <w:lvl w:ilvl="0" w:tplc="BC4A0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E55"/>
    <w:rsid w:val="0009180D"/>
    <w:rsid w:val="00182CFE"/>
    <w:rsid w:val="00291CFA"/>
    <w:rsid w:val="00302C1B"/>
    <w:rsid w:val="00303287"/>
    <w:rsid w:val="003403B3"/>
    <w:rsid w:val="00360C71"/>
    <w:rsid w:val="00433EFA"/>
    <w:rsid w:val="00444A0D"/>
    <w:rsid w:val="004A27A2"/>
    <w:rsid w:val="004A4A8C"/>
    <w:rsid w:val="004B1F48"/>
    <w:rsid w:val="004C634A"/>
    <w:rsid w:val="0052075A"/>
    <w:rsid w:val="00647EF7"/>
    <w:rsid w:val="006B6D0D"/>
    <w:rsid w:val="006F676D"/>
    <w:rsid w:val="00766A53"/>
    <w:rsid w:val="007B4E55"/>
    <w:rsid w:val="00855D71"/>
    <w:rsid w:val="0087288C"/>
    <w:rsid w:val="00904592"/>
    <w:rsid w:val="009C0A08"/>
    <w:rsid w:val="009D39BC"/>
    <w:rsid w:val="009D60BA"/>
    <w:rsid w:val="00A40B79"/>
    <w:rsid w:val="00A45CB2"/>
    <w:rsid w:val="00AD2A77"/>
    <w:rsid w:val="00B04565"/>
    <w:rsid w:val="00B1455C"/>
    <w:rsid w:val="00B96D9B"/>
    <w:rsid w:val="00BA015D"/>
    <w:rsid w:val="00C03174"/>
    <w:rsid w:val="00C50096"/>
    <w:rsid w:val="00CB3743"/>
    <w:rsid w:val="00D044C9"/>
    <w:rsid w:val="00D22915"/>
    <w:rsid w:val="00E322D8"/>
    <w:rsid w:val="00E63154"/>
    <w:rsid w:val="00EA46B5"/>
    <w:rsid w:val="00ED44DA"/>
    <w:rsid w:val="00F57E8B"/>
    <w:rsid w:val="00F64FB3"/>
    <w:rsid w:val="00FE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E55"/>
    <w:pPr>
      <w:spacing w:after="160" w:line="259" w:lineRule="auto"/>
    </w:pPr>
  </w:style>
  <w:style w:type="paragraph" w:styleId="Ttulo2">
    <w:name w:val="heading 2"/>
    <w:basedOn w:val="Normal"/>
    <w:next w:val="Normal"/>
    <w:link w:val="Ttulo2Char"/>
    <w:qFormat/>
    <w:rsid w:val="00AD2A77"/>
    <w:pPr>
      <w:keepNext/>
      <w:tabs>
        <w:tab w:val="left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4E5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D2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D2A77"/>
  </w:style>
  <w:style w:type="paragraph" w:styleId="Rodap">
    <w:name w:val="footer"/>
    <w:basedOn w:val="Normal"/>
    <w:link w:val="RodapChar"/>
    <w:uiPriority w:val="99"/>
    <w:unhideWhenUsed/>
    <w:rsid w:val="00AD2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2A77"/>
  </w:style>
  <w:style w:type="character" w:customStyle="1" w:styleId="Ttulo2Char">
    <w:name w:val="Título 2 Char"/>
    <w:basedOn w:val="Fontepargpadro"/>
    <w:link w:val="Ttulo2"/>
    <w:rsid w:val="00AD2A7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3625</Words>
  <Characters>19579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</cp:lastModifiedBy>
  <cp:revision>2</cp:revision>
  <dcterms:created xsi:type="dcterms:W3CDTF">2022-12-15T16:44:00Z</dcterms:created>
  <dcterms:modified xsi:type="dcterms:W3CDTF">2022-12-15T16:44:00Z</dcterms:modified>
</cp:coreProperties>
</file>