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C7" w:rsidRPr="00074945" w:rsidRDefault="003A22C7" w:rsidP="00420FA0">
      <w:pPr>
        <w:pStyle w:val="Default"/>
        <w:spacing w:line="276" w:lineRule="auto"/>
        <w:ind w:firstLine="284"/>
        <w:jc w:val="center"/>
        <w:rPr>
          <w:rFonts w:ascii="Arial Narrow" w:hAnsi="Arial Narrow" w:cs="Arial"/>
          <w:b/>
          <w:bCs/>
          <w:iCs/>
          <w:color w:val="auto"/>
        </w:rPr>
      </w:pPr>
      <w:bookmarkStart w:id="0" w:name="_Hlk77777696"/>
      <w:r w:rsidRPr="00074945">
        <w:rPr>
          <w:rFonts w:ascii="Arial Narrow" w:hAnsi="Arial Narrow" w:cs="Arial"/>
          <w:b/>
          <w:bCs/>
          <w:iCs/>
          <w:color w:val="auto"/>
        </w:rPr>
        <w:t>MUNICÍPIO DE PAULO BENTO</w:t>
      </w:r>
    </w:p>
    <w:p w:rsidR="003A22C7" w:rsidRPr="00074945" w:rsidRDefault="003A22C7" w:rsidP="00420FA0">
      <w:pPr>
        <w:pStyle w:val="Default"/>
        <w:spacing w:line="276" w:lineRule="auto"/>
        <w:ind w:firstLine="284"/>
        <w:jc w:val="center"/>
        <w:rPr>
          <w:rFonts w:ascii="Arial Narrow" w:hAnsi="Arial Narrow" w:cs="Arial"/>
          <w:b/>
          <w:bCs/>
          <w:iCs/>
          <w:color w:val="auto"/>
        </w:rPr>
      </w:pPr>
      <w:r w:rsidRPr="00074945">
        <w:rPr>
          <w:rFonts w:ascii="Arial Narrow" w:hAnsi="Arial Narrow" w:cs="Arial"/>
          <w:b/>
          <w:bCs/>
          <w:iCs/>
          <w:color w:val="auto"/>
        </w:rPr>
        <w:t xml:space="preserve">SECRETARIA MUNICIPAL DA AGRICULTURA E FOMENTO AGROPECUÁRIO </w:t>
      </w:r>
    </w:p>
    <w:p w:rsidR="003A22C7" w:rsidRPr="00074945" w:rsidRDefault="003A22C7" w:rsidP="00420FA0">
      <w:pPr>
        <w:pStyle w:val="Default"/>
        <w:spacing w:line="276" w:lineRule="auto"/>
        <w:ind w:firstLine="284"/>
        <w:jc w:val="center"/>
        <w:rPr>
          <w:rFonts w:ascii="Arial Narrow" w:hAnsi="Arial Narrow" w:cs="Arial"/>
          <w:b/>
          <w:bCs/>
          <w:iCs/>
          <w:color w:val="auto"/>
        </w:rPr>
      </w:pPr>
      <w:r w:rsidRPr="00074945">
        <w:rPr>
          <w:rFonts w:ascii="Arial Narrow" w:hAnsi="Arial Narrow" w:cs="Arial"/>
          <w:b/>
          <w:bCs/>
          <w:iCs/>
          <w:color w:val="auto"/>
        </w:rPr>
        <w:t>SERVIÇO DE INSPEÇÃO DE PRODUTOS DE ORIGEM ANIMAL</w:t>
      </w:r>
    </w:p>
    <w:p w:rsidR="003A22C7" w:rsidRPr="00074945" w:rsidRDefault="003A22C7" w:rsidP="003A22C7">
      <w:pPr>
        <w:pStyle w:val="Default"/>
        <w:spacing w:line="276" w:lineRule="auto"/>
        <w:ind w:firstLine="709"/>
        <w:jc w:val="center"/>
        <w:rPr>
          <w:rFonts w:ascii="Arial Narrow" w:hAnsi="Arial Narrow" w:cs="Arial"/>
          <w:b/>
          <w:bCs/>
          <w:iCs/>
          <w:color w:val="auto"/>
        </w:rPr>
      </w:pPr>
    </w:p>
    <w:p w:rsidR="003A22C7" w:rsidRPr="00074945" w:rsidRDefault="003A22C7" w:rsidP="003A22C7">
      <w:pPr>
        <w:pStyle w:val="Default"/>
        <w:spacing w:line="276" w:lineRule="auto"/>
        <w:ind w:firstLine="709"/>
        <w:jc w:val="center"/>
        <w:rPr>
          <w:rFonts w:ascii="Arial Narrow" w:hAnsi="Arial Narrow" w:cs="Arial"/>
          <w:b/>
          <w:bCs/>
          <w:iCs/>
          <w:color w:val="auto"/>
        </w:rPr>
      </w:pPr>
    </w:p>
    <w:p w:rsidR="003A22C7" w:rsidRPr="00074945" w:rsidRDefault="003A22C7" w:rsidP="003A22C7">
      <w:pPr>
        <w:pStyle w:val="Default"/>
        <w:spacing w:line="276" w:lineRule="auto"/>
        <w:ind w:firstLine="709"/>
        <w:jc w:val="center"/>
        <w:rPr>
          <w:rFonts w:ascii="Arial Narrow" w:hAnsi="Arial Narrow" w:cs="Arial"/>
          <w:b/>
          <w:bCs/>
          <w:iCs/>
          <w:color w:val="auto"/>
        </w:rPr>
      </w:pPr>
      <w:r w:rsidRPr="00074945">
        <w:rPr>
          <w:rFonts w:ascii="Arial Narrow" w:hAnsi="Arial Narrow" w:cs="Arial"/>
          <w:b/>
          <w:bCs/>
          <w:iCs/>
          <w:color w:val="auto"/>
        </w:rPr>
        <w:t>INSTRUÇÃO NORMATIVA Nº 01 DE 15 DE DEZEMBRO DE 2022</w:t>
      </w:r>
    </w:p>
    <w:p w:rsidR="003A22C7" w:rsidRPr="00074945" w:rsidRDefault="003A22C7" w:rsidP="003A22C7">
      <w:pPr>
        <w:pStyle w:val="Default"/>
        <w:spacing w:line="276" w:lineRule="auto"/>
        <w:ind w:firstLine="709"/>
        <w:jc w:val="center"/>
        <w:rPr>
          <w:rFonts w:ascii="Arial Narrow" w:hAnsi="Arial Narrow" w:cs="Arial"/>
          <w:b/>
          <w:bCs/>
          <w:iCs/>
          <w:color w:val="auto"/>
        </w:rPr>
      </w:pPr>
    </w:p>
    <w:p w:rsidR="003A22C7" w:rsidRPr="00074945" w:rsidRDefault="003A22C7" w:rsidP="00074945">
      <w:pPr>
        <w:pStyle w:val="Default"/>
        <w:ind w:left="3827" w:firstLine="567"/>
        <w:jc w:val="both"/>
        <w:rPr>
          <w:rFonts w:ascii="Arial Narrow" w:hAnsi="Arial Narrow" w:cs="Arial"/>
          <w:color w:val="auto"/>
        </w:rPr>
      </w:pPr>
      <w:r w:rsidRPr="00074945">
        <w:rPr>
          <w:rFonts w:ascii="Arial Narrow" w:hAnsi="Arial Narrow" w:cs="Arial"/>
          <w:b/>
          <w:bCs/>
          <w:iCs/>
          <w:color w:val="auto"/>
        </w:rPr>
        <w:t xml:space="preserve">NORMAS TÉCNICAS GERAIS DAS INSTALAÇÕES E EQUIPAMENTOS PARA MICRO MATADOUROS – FRIGORÍFICOS DE BOVINOS, SUÍNOS E OVINOS.   </w:t>
      </w:r>
    </w:p>
    <w:p w:rsidR="003A22C7" w:rsidRPr="00074945" w:rsidRDefault="003A22C7" w:rsidP="003A22C7">
      <w:pPr>
        <w:pStyle w:val="Default"/>
        <w:spacing w:line="276" w:lineRule="auto"/>
        <w:ind w:firstLine="709"/>
        <w:jc w:val="both"/>
        <w:rPr>
          <w:rFonts w:ascii="Arial Narrow" w:hAnsi="Arial Narrow" w:cs="Arial"/>
          <w:iCs/>
          <w:color w:val="auto"/>
        </w:rPr>
      </w:pPr>
    </w:p>
    <w:p w:rsidR="003A22C7" w:rsidRPr="00074945" w:rsidRDefault="003A22C7" w:rsidP="00E30259">
      <w:pPr>
        <w:pStyle w:val="Default"/>
        <w:spacing w:line="276" w:lineRule="auto"/>
        <w:ind w:right="-568" w:firstLine="709"/>
        <w:jc w:val="both"/>
        <w:rPr>
          <w:rFonts w:ascii="Arial Narrow" w:hAnsi="Arial Narrow" w:cs="Arial"/>
          <w:iCs/>
          <w:color w:val="auto"/>
        </w:rPr>
      </w:pPr>
      <w:r w:rsidRPr="00074945">
        <w:rPr>
          <w:rFonts w:ascii="Arial Narrow" w:hAnsi="Arial Narrow" w:cs="Arial"/>
          <w:iCs/>
          <w:color w:val="auto"/>
        </w:rPr>
        <w:t>A Secretária Municipal de Agricultura e Fomento Agropecuário e o Coordenador do Serviço de Inspeção Veterinária de</w:t>
      </w:r>
      <w:r w:rsidR="00240871" w:rsidRPr="00074945">
        <w:rPr>
          <w:rFonts w:ascii="Arial Narrow" w:hAnsi="Arial Narrow" w:cs="Arial"/>
          <w:iCs/>
          <w:color w:val="auto"/>
        </w:rPr>
        <w:t xml:space="preserve"> Paulo Bento</w:t>
      </w:r>
      <w:r w:rsidRPr="00074945">
        <w:rPr>
          <w:rFonts w:ascii="Arial Narrow" w:hAnsi="Arial Narrow" w:cs="Arial"/>
          <w:iCs/>
          <w:color w:val="auto"/>
        </w:rPr>
        <w:t xml:space="preserve">, Estado do Rio Grande do Sul, no uso de suas atribuições que lhes conferem a Lei Orgânica do Município e de acordo com as disposições da Lei Municipal nº </w:t>
      </w:r>
      <w:r w:rsidR="00240871" w:rsidRPr="00074945">
        <w:rPr>
          <w:rFonts w:ascii="Arial Narrow" w:hAnsi="Arial Narrow" w:cs="Arial"/>
          <w:iCs/>
          <w:color w:val="auto"/>
        </w:rPr>
        <w:t>2.015</w:t>
      </w:r>
      <w:r w:rsidRPr="00074945">
        <w:rPr>
          <w:rFonts w:ascii="Arial Narrow" w:hAnsi="Arial Narrow" w:cs="Arial"/>
          <w:iCs/>
          <w:color w:val="auto"/>
        </w:rPr>
        <w:t xml:space="preserve"> de </w:t>
      </w:r>
      <w:r w:rsidR="00240871" w:rsidRPr="00074945">
        <w:rPr>
          <w:rFonts w:ascii="Arial Narrow" w:hAnsi="Arial Narrow" w:cs="Arial"/>
          <w:iCs/>
          <w:color w:val="auto"/>
        </w:rPr>
        <w:t>24</w:t>
      </w:r>
      <w:r w:rsidRPr="00074945">
        <w:rPr>
          <w:rFonts w:ascii="Arial Narrow" w:hAnsi="Arial Narrow" w:cs="Arial"/>
          <w:iCs/>
          <w:color w:val="auto"/>
        </w:rPr>
        <w:t xml:space="preserve"> de </w:t>
      </w:r>
      <w:r w:rsidR="00240871" w:rsidRPr="00074945">
        <w:rPr>
          <w:rFonts w:ascii="Arial Narrow" w:hAnsi="Arial Narrow" w:cs="Arial"/>
          <w:iCs/>
          <w:color w:val="auto"/>
        </w:rPr>
        <w:t>nove</w:t>
      </w:r>
      <w:r w:rsidRPr="00074945">
        <w:rPr>
          <w:rFonts w:ascii="Arial Narrow" w:hAnsi="Arial Narrow" w:cs="Arial"/>
          <w:iCs/>
          <w:color w:val="auto"/>
        </w:rPr>
        <w:t>mbro de 20</w:t>
      </w:r>
      <w:r w:rsidR="00240871" w:rsidRPr="00074945">
        <w:rPr>
          <w:rFonts w:ascii="Arial Narrow" w:hAnsi="Arial Narrow" w:cs="Arial"/>
          <w:iCs/>
          <w:color w:val="auto"/>
        </w:rPr>
        <w:t>22</w:t>
      </w:r>
      <w:r w:rsidRPr="00074945">
        <w:rPr>
          <w:rFonts w:ascii="Arial Narrow" w:hAnsi="Arial Narrow" w:cs="Arial"/>
          <w:iCs/>
          <w:color w:val="auto"/>
        </w:rPr>
        <w:t xml:space="preserve">, que </w:t>
      </w:r>
      <w:r w:rsidRPr="00074945">
        <w:rPr>
          <w:rFonts w:ascii="Arial Narrow" w:hAnsi="Arial Narrow" w:cs="Arial"/>
          <w:i/>
          <w:color w:val="auto"/>
        </w:rPr>
        <w:t>“Institui o S</w:t>
      </w:r>
      <w:r w:rsidR="00240871" w:rsidRPr="00074945">
        <w:rPr>
          <w:rFonts w:ascii="Arial Narrow" w:hAnsi="Arial Narrow" w:cs="Arial"/>
          <w:i/>
          <w:color w:val="auto"/>
        </w:rPr>
        <w:t>erviço</w:t>
      </w:r>
      <w:r w:rsidRPr="00074945">
        <w:rPr>
          <w:rFonts w:ascii="Arial Narrow" w:hAnsi="Arial Narrow" w:cs="Arial"/>
          <w:i/>
          <w:color w:val="auto"/>
        </w:rPr>
        <w:t xml:space="preserve"> Municipal </w:t>
      </w:r>
      <w:r w:rsidR="00240871" w:rsidRPr="00074945">
        <w:rPr>
          <w:rFonts w:ascii="Arial Narrow" w:hAnsi="Arial Narrow" w:cs="Arial"/>
          <w:i/>
          <w:color w:val="auto"/>
        </w:rPr>
        <w:t>d</w:t>
      </w:r>
      <w:r w:rsidRPr="00074945">
        <w:rPr>
          <w:rFonts w:ascii="Arial Narrow" w:hAnsi="Arial Narrow" w:cs="Arial"/>
          <w:i/>
          <w:color w:val="auto"/>
        </w:rPr>
        <w:t xml:space="preserve">e Inspeção Industrial e Sanitária de Produtos de Origem Animal </w:t>
      </w:r>
      <w:r w:rsidR="00240871" w:rsidRPr="00074945">
        <w:rPr>
          <w:rFonts w:ascii="Arial Narrow" w:hAnsi="Arial Narrow" w:cs="Arial"/>
          <w:i/>
          <w:color w:val="auto"/>
        </w:rPr>
        <w:t>d</w:t>
      </w:r>
      <w:r w:rsidRPr="00074945">
        <w:rPr>
          <w:rFonts w:ascii="Arial Narrow" w:hAnsi="Arial Narrow" w:cs="Arial"/>
          <w:i/>
          <w:color w:val="auto"/>
        </w:rPr>
        <w:t>e</w:t>
      </w:r>
      <w:r w:rsidR="00240871" w:rsidRPr="00074945">
        <w:rPr>
          <w:rFonts w:ascii="Arial Narrow" w:hAnsi="Arial Narrow" w:cs="Arial"/>
          <w:i/>
          <w:color w:val="auto"/>
        </w:rPr>
        <w:t xml:space="preserve"> Paulo Bento </w:t>
      </w:r>
      <w:r w:rsidRPr="00074945">
        <w:rPr>
          <w:rFonts w:ascii="Arial Narrow" w:hAnsi="Arial Narrow" w:cs="Arial"/>
          <w:i/>
          <w:color w:val="auto"/>
        </w:rPr>
        <w:t>– SIM e dá outras providências”</w:t>
      </w:r>
      <w:r w:rsidRPr="00074945">
        <w:rPr>
          <w:rFonts w:ascii="Arial Narrow" w:hAnsi="Arial Narrow" w:cs="Arial"/>
          <w:iCs/>
          <w:color w:val="auto"/>
        </w:rPr>
        <w:t xml:space="preserve"> e do Decreto Municipal nº </w:t>
      </w:r>
      <w:r w:rsidR="00240871" w:rsidRPr="00074945">
        <w:rPr>
          <w:rFonts w:ascii="Arial Narrow" w:hAnsi="Arial Narrow" w:cs="Arial"/>
          <w:iCs/>
          <w:color w:val="auto"/>
        </w:rPr>
        <w:t>2.867</w:t>
      </w:r>
      <w:r w:rsidRPr="00074945">
        <w:rPr>
          <w:rFonts w:ascii="Arial Narrow" w:hAnsi="Arial Narrow" w:cs="Arial"/>
          <w:iCs/>
          <w:color w:val="auto"/>
        </w:rPr>
        <w:t>/202</w:t>
      </w:r>
      <w:r w:rsidR="00240871" w:rsidRPr="00074945">
        <w:rPr>
          <w:rFonts w:ascii="Arial Narrow" w:hAnsi="Arial Narrow" w:cs="Arial"/>
          <w:iCs/>
          <w:color w:val="auto"/>
        </w:rPr>
        <w:t>2</w:t>
      </w:r>
      <w:r w:rsidRPr="00074945">
        <w:rPr>
          <w:rFonts w:ascii="Arial Narrow" w:hAnsi="Arial Narrow" w:cs="Arial"/>
          <w:iCs/>
          <w:color w:val="auto"/>
        </w:rPr>
        <w:t xml:space="preserve"> de </w:t>
      </w:r>
      <w:r w:rsidR="00240871" w:rsidRPr="00074945">
        <w:rPr>
          <w:rFonts w:ascii="Arial Narrow" w:hAnsi="Arial Narrow" w:cs="Arial"/>
          <w:iCs/>
          <w:color w:val="auto"/>
        </w:rPr>
        <w:t>2</w:t>
      </w:r>
      <w:r w:rsidRPr="00074945">
        <w:rPr>
          <w:rFonts w:ascii="Arial Narrow" w:hAnsi="Arial Narrow" w:cs="Arial"/>
          <w:iCs/>
          <w:color w:val="auto"/>
        </w:rPr>
        <w:t xml:space="preserve">9 de </w:t>
      </w:r>
      <w:r w:rsidR="00240871" w:rsidRPr="00074945">
        <w:rPr>
          <w:rFonts w:ascii="Arial Narrow" w:hAnsi="Arial Narrow" w:cs="Arial"/>
          <w:iCs/>
          <w:color w:val="auto"/>
        </w:rPr>
        <w:t>novembro</w:t>
      </w:r>
      <w:r w:rsidRPr="00074945">
        <w:rPr>
          <w:rFonts w:ascii="Arial Narrow" w:hAnsi="Arial Narrow" w:cs="Arial"/>
          <w:iCs/>
          <w:color w:val="auto"/>
        </w:rPr>
        <w:t xml:space="preserve"> de 202</w:t>
      </w:r>
      <w:r w:rsidR="00240871" w:rsidRPr="00074945">
        <w:rPr>
          <w:rFonts w:ascii="Arial Narrow" w:hAnsi="Arial Narrow" w:cs="Arial"/>
          <w:iCs/>
          <w:color w:val="auto"/>
        </w:rPr>
        <w:t>2</w:t>
      </w:r>
      <w:r w:rsidRPr="00074945">
        <w:rPr>
          <w:rFonts w:ascii="Arial Narrow" w:hAnsi="Arial Narrow" w:cs="Arial"/>
          <w:iCs/>
          <w:color w:val="auto"/>
        </w:rPr>
        <w:t xml:space="preserve"> que </w:t>
      </w:r>
      <w:r w:rsidRPr="00074945">
        <w:rPr>
          <w:rFonts w:ascii="Arial Narrow" w:hAnsi="Arial Narrow" w:cs="Arial"/>
          <w:i/>
          <w:color w:val="auto"/>
        </w:rPr>
        <w:t>“Regulamenta a Lei Municipal nº 2.</w:t>
      </w:r>
      <w:r w:rsidR="00240871" w:rsidRPr="00074945">
        <w:rPr>
          <w:rFonts w:ascii="Arial Narrow" w:hAnsi="Arial Narrow" w:cs="Arial"/>
          <w:i/>
          <w:color w:val="auto"/>
        </w:rPr>
        <w:t>015</w:t>
      </w:r>
      <w:r w:rsidRPr="00074945">
        <w:rPr>
          <w:rFonts w:ascii="Arial Narrow" w:hAnsi="Arial Narrow" w:cs="Arial"/>
          <w:i/>
          <w:color w:val="auto"/>
        </w:rPr>
        <w:t xml:space="preserve">, de </w:t>
      </w:r>
      <w:r w:rsidR="00240871" w:rsidRPr="00074945">
        <w:rPr>
          <w:rFonts w:ascii="Arial Narrow" w:hAnsi="Arial Narrow" w:cs="Arial"/>
          <w:i/>
          <w:color w:val="auto"/>
        </w:rPr>
        <w:t>24</w:t>
      </w:r>
      <w:r w:rsidRPr="00074945">
        <w:rPr>
          <w:rFonts w:ascii="Arial Narrow" w:hAnsi="Arial Narrow" w:cs="Arial"/>
          <w:i/>
          <w:color w:val="auto"/>
        </w:rPr>
        <w:t xml:space="preserve"> de </w:t>
      </w:r>
      <w:r w:rsidR="00240871" w:rsidRPr="00074945">
        <w:rPr>
          <w:rFonts w:ascii="Arial Narrow" w:hAnsi="Arial Narrow" w:cs="Arial"/>
          <w:i/>
          <w:color w:val="auto"/>
        </w:rPr>
        <w:t>nove</w:t>
      </w:r>
      <w:r w:rsidRPr="00074945">
        <w:rPr>
          <w:rFonts w:ascii="Arial Narrow" w:hAnsi="Arial Narrow" w:cs="Arial"/>
          <w:i/>
          <w:color w:val="auto"/>
        </w:rPr>
        <w:t>mbro de 20</w:t>
      </w:r>
      <w:r w:rsidR="00240871" w:rsidRPr="00074945">
        <w:rPr>
          <w:rFonts w:ascii="Arial Narrow" w:hAnsi="Arial Narrow" w:cs="Arial"/>
          <w:i/>
          <w:color w:val="auto"/>
        </w:rPr>
        <w:t>22</w:t>
      </w:r>
      <w:r w:rsidRPr="00074945">
        <w:rPr>
          <w:rFonts w:ascii="Arial Narrow" w:hAnsi="Arial Narrow" w:cs="Arial"/>
          <w:i/>
          <w:color w:val="auto"/>
        </w:rPr>
        <w:t>, que Institui o S</w:t>
      </w:r>
      <w:r w:rsidR="00240871" w:rsidRPr="00074945">
        <w:rPr>
          <w:rFonts w:ascii="Arial Narrow" w:hAnsi="Arial Narrow" w:cs="Arial"/>
          <w:i/>
          <w:color w:val="auto"/>
        </w:rPr>
        <w:t>erviço</w:t>
      </w:r>
      <w:r w:rsidRPr="00074945">
        <w:rPr>
          <w:rFonts w:ascii="Arial Narrow" w:hAnsi="Arial Narrow" w:cs="Arial"/>
          <w:i/>
          <w:color w:val="auto"/>
        </w:rPr>
        <w:t xml:space="preserve"> Municipal de Inspeção Industrial e Sanitária de Produtos de origem animal de </w:t>
      </w:r>
      <w:r w:rsidR="00240871" w:rsidRPr="00074945">
        <w:rPr>
          <w:rFonts w:ascii="Arial Narrow" w:hAnsi="Arial Narrow" w:cs="Arial"/>
          <w:i/>
          <w:color w:val="auto"/>
        </w:rPr>
        <w:t>Paulo Bento</w:t>
      </w:r>
      <w:r w:rsidRPr="00074945">
        <w:rPr>
          <w:rFonts w:ascii="Arial Narrow" w:hAnsi="Arial Narrow" w:cs="Arial"/>
          <w:i/>
          <w:color w:val="auto"/>
        </w:rPr>
        <w:t xml:space="preserve"> – SIM e dá outras providências”</w:t>
      </w:r>
      <w:r w:rsidRPr="00074945">
        <w:rPr>
          <w:rFonts w:ascii="Arial Narrow" w:hAnsi="Arial Narrow" w:cs="Arial"/>
          <w:iCs/>
          <w:color w:val="auto"/>
        </w:rPr>
        <w:t>, RESOLVE baixar a seguinte</w:t>
      </w:r>
      <w:r w:rsidR="00666204">
        <w:rPr>
          <w:rFonts w:ascii="Arial Narrow" w:hAnsi="Arial Narrow" w:cs="Arial"/>
          <w:iCs/>
          <w:color w:val="auto"/>
        </w:rPr>
        <w:t>:</w:t>
      </w:r>
    </w:p>
    <w:p w:rsidR="003A22C7" w:rsidRPr="00074945" w:rsidRDefault="003A22C7" w:rsidP="00E30259">
      <w:pPr>
        <w:pStyle w:val="Default"/>
        <w:spacing w:line="276" w:lineRule="auto"/>
        <w:ind w:right="-568" w:firstLine="709"/>
        <w:jc w:val="both"/>
        <w:rPr>
          <w:rFonts w:ascii="Arial Narrow" w:hAnsi="Arial Narrow" w:cs="Arial"/>
          <w:iCs/>
          <w:color w:val="auto"/>
        </w:rPr>
      </w:pPr>
    </w:p>
    <w:p w:rsidR="003A22C7" w:rsidRPr="00074945" w:rsidRDefault="003A22C7" w:rsidP="00E30259">
      <w:pPr>
        <w:pStyle w:val="Default"/>
        <w:spacing w:line="276" w:lineRule="auto"/>
        <w:ind w:right="-568" w:firstLine="709"/>
        <w:jc w:val="both"/>
        <w:rPr>
          <w:rFonts w:ascii="Arial Narrow" w:hAnsi="Arial Narrow" w:cs="Arial"/>
          <w:b/>
          <w:bCs/>
          <w:iCs/>
          <w:color w:val="auto"/>
        </w:rPr>
      </w:pPr>
      <w:r w:rsidRPr="00074945">
        <w:rPr>
          <w:rFonts w:ascii="Arial Narrow" w:hAnsi="Arial Narrow" w:cs="Arial"/>
          <w:b/>
          <w:bCs/>
          <w:iCs/>
          <w:color w:val="auto"/>
        </w:rPr>
        <w:t>INSTRUÇÃO NORMATIVA</w:t>
      </w:r>
    </w:p>
    <w:p w:rsidR="003A22C7" w:rsidRPr="00074945" w:rsidRDefault="003A22C7" w:rsidP="00E30259">
      <w:pPr>
        <w:pStyle w:val="Default"/>
        <w:spacing w:line="276" w:lineRule="auto"/>
        <w:ind w:right="-568" w:firstLine="709"/>
        <w:jc w:val="both"/>
        <w:rPr>
          <w:rFonts w:ascii="Arial Narrow" w:hAnsi="Arial Narrow" w:cs="Arial"/>
          <w:iCs/>
          <w:color w:val="auto"/>
        </w:rPr>
      </w:pPr>
    </w:p>
    <w:p w:rsidR="003A22C7" w:rsidRPr="00074945" w:rsidRDefault="003A22C7" w:rsidP="00E30259">
      <w:pPr>
        <w:pStyle w:val="Default"/>
        <w:spacing w:line="276" w:lineRule="auto"/>
        <w:ind w:right="-568" w:firstLine="709"/>
        <w:jc w:val="both"/>
        <w:rPr>
          <w:rFonts w:ascii="Arial Narrow" w:hAnsi="Arial Narrow" w:cs="Arial"/>
          <w:iCs/>
          <w:color w:val="auto"/>
        </w:rPr>
      </w:pPr>
      <w:r w:rsidRPr="00074945">
        <w:rPr>
          <w:rFonts w:ascii="Arial Narrow" w:hAnsi="Arial Narrow" w:cs="Arial"/>
          <w:b/>
          <w:bCs/>
          <w:iCs/>
          <w:color w:val="auto"/>
        </w:rPr>
        <w:t>Art. 1º.</w:t>
      </w:r>
      <w:r w:rsidRPr="00074945">
        <w:rPr>
          <w:rFonts w:ascii="Arial Narrow" w:hAnsi="Arial Narrow" w:cs="Arial"/>
          <w:iCs/>
          <w:color w:val="auto"/>
        </w:rPr>
        <w:t xml:space="preserve"> A presente Instrução Normativa visa estabelecer Normas Técnicas gerais das Instalações e Equipamentos para </w:t>
      </w:r>
      <w:r w:rsidR="00240871" w:rsidRPr="00074945">
        <w:rPr>
          <w:rFonts w:ascii="Arial Narrow" w:hAnsi="Arial Narrow" w:cs="Arial"/>
          <w:iCs/>
          <w:color w:val="auto"/>
        </w:rPr>
        <w:t>Micro Matadouros – Frigoríficos de ovinos, Suínos e Ovinos.</w:t>
      </w:r>
    </w:p>
    <w:p w:rsidR="003A22C7" w:rsidRPr="00074945" w:rsidRDefault="003A22C7" w:rsidP="00E30259">
      <w:pPr>
        <w:pStyle w:val="Default"/>
        <w:spacing w:line="276" w:lineRule="auto"/>
        <w:ind w:right="-568" w:firstLine="709"/>
        <w:jc w:val="both"/>
        <w:rPr>
          <w:rFonts w:ascii="Arial Narrow" w:hAnsi="Arial Narrow" w:cs="Arial"/>
          <w:iCs/>
          <w:color w:val="auto"/>
        </w:rPr>
      </w:pPr>
    </w:p>
    <w:p w:rsidR="003A22C7" w:rsidRPr="00074945" w:rsidRDefault="003A22C7" w:rsidP="00E30259">
      <w:pPr>
        <w:pStyle w:val="Default"/>
        <w:numPr>
          <w:ilvl w:val="0"/>
          <w:numId w:val="2"/>
        </w:numPr>
        <w:spacing w:line="276" w:lineRule="auto"/>
        <w:ind w:right="-568"/>
        <w:jc w:val="both"/>
        <w:rPr>
          <w:rFonts w:ascii="Arial Narrow" w:hAnsi="Arial Narrow" w:cs="Arial"/>
          <w:b/>
          <w:bCs/>
          <w:iCs/>
          <w:color w:val="auto"/>
        </w:rPr>
      </w:pPr>
      <w:r w:rsidRPr="00074945">
        <w:rPr>
          <w:rFonts w:ascii="Arial Narrow" w:hAnsi="Arial Narrow" w:cs="Arial"/>
          <w:b/>
          <w:bCs/>
          <w:iCs/>
          <w:color w:val="auto"/>
        </w:rPr>
        <w:t>DAS DISPOSIÇÕES PRELIMINARES</w:t>
      </w:r>
    </w:p>
    <w:bookmarkEnd w:id="0"/>
    <w:p w:rsidR="001D7AD7" w:rsidRPr="00074945" w:rsidRDefault="003A22C7" w:rsidP="00E30259">
      <w:pPr>
        <w:pStyle w:val="Default"/>
        <w:spacing w:line="276" w:lineRule="auto"/>
        <w:ind w:right="-568" w:firstLine="709"/>
        <w:jc w:val="both"/>
        <w:rPr>
          <w:rFonts w:ascii="Arial Narrow" w:hAnsi="Arial Narrow" w:cs="Arial"/>
          <w:iCs/>
          <w:color w:val="auto"/>
        </w:rPr>
      </w:pPr>
      <w:r w:rsidRPr="00074945">
        <w:rPr>
          <w:rFonts w:ascii="Arial Narrow" w:hAnsi="Arial Narrow" w:cs="Arial"/>
          <w:iCs/>
          <w:color w:val="auto"/>
        </w:rPr>
        <w:t>A disposição das dependências e a localização dos equipamentos deverão</w:t>
      </w:r>
      <w:r w:rsidR="001D7AD7" w:rsidRPr="00074945">
        <w:rPr>
          <w:rFonts w:ascii="Arial Narrow" w:hAnsi="Arial Narrow" w:cs="Arial"/>
          <w:iCs/>
          <w:color w:val="auto"/>
        </w:rPr>
        <w:t xml:space="preserve"> obrigatoriamente</w:t>
      </w:r>
      <w:r w:rsidRPr="00074945">
        <w:rPr>
          <w:rFonts w:ascii="Arial Narrow" w:hAnsi="Arial Narrow" w:cs="Arial"/>
          <w:iCs/>
          <w:color w:val="auto"/>
        </w:rPr>
        <w:t xml:space="preserve"> prever fluxo contínuo de produção. </w:t>
      </w:r>
    </w:p>
    <w:p w:rsidR="001D7AD7" w:rsidRPr="00074945" w:rsidRDefault="001D7AD7" w:rsidP="00E30259">
      <w:pPr>
        <w:pStyle w:val="Default"/>
        <w:spacing w:line="276" w:lineRule="auto"/>
        <w:ind w:right="-568" w:firstLine="709"/>
        <w:jc w:val="both"/>
        <w:rPr>
          <w:rFonts w:ascii="Arial Narrow" w:hAnsi="Arial Narrow"/>
        </w:rPr>
      </w:pPr>
      <w:r w:rsidRPr="00074945">
        <w:rPr>
          <w:rFonts w:ascii="Arial Narrow" w:hAnsi="Arial Narrow"/>
        </w:rPr>
        <w:t xml:space="preserve">Somente será concedido </w:t>
      </w:r>
      <w:r w:rsidR="00B373A9" w:rsidRPr="00074945">
        <w:rPr>
          <w:rFonts w:ascii="Arial Narrow" w:hAnsi="Arial Narrow"/>
        </w:rPr>
        <w:t xml:space="preserve">registro aos Micro Matadouros-Frigoríficos quando seus projetos de construção forem, previamente, aprovados </w:t>
      </w:r>
      <w:r w:rsidRPr="00074945">
        <w:rPr>
          <w:rFonts w:ascii="Arial Narrow" w:hAnsi="Arial Narrow"/>
        </w:rPr>
        <w:t>pela</w:t>
      </w:r>
      <w:r w:rsidR="00B373A9" w:rsidRPr="00074945">
        <w:rPr>
          <w:rFonts w:ascii="Arial Narrow" w:hAnsi="Arial Narrow"/>
        </w:rPr>
        <w:t xml:space="preserve"> Coordenadoria</w:t>
      </w:r>
      <w:r w:rsidRPr="00074945">
        <w:rPr>
          <w:rFonts w:ascii="Arial Narrow" w:hAnsi="Arial Narrow"/>
        </w:rPr>
        <w:t xml:space="preserve"> do SIM</w:t>
      </w:r>
      <w:r w:rsidR="00B373A9" w:rsidRPr="00074945">
        <w:rPr>
          <w:rFonts w:ascii="Arial Narrow" w:hAnsi="Arial Narrow"/>
        </w:rPr>
        <w:t xml:space="preserve"> antes do início de qualquer obra. </w:t>
      </w:r>
    </w:p>
    <w:p w:rsidR="001D7AD7" w:rsidRPr="00074945" w:rsidRDefault="00B373A9" w:rsidP="00E30259">
      <w:pPr>
        <w:pStyle w:val="Default"/>
        <w:spacing w:line="276" w:lineRule="auto"/>
        <w:ind w:right="-568" w:firstLine="709"/>
        <w:jc w:val="both"/>
        <w:rPr>
          <w:rFonts w:ascii="Arial Narrow" w:hAnsi="Arial Narrow"/>
        </w:rPr>
      </w:pPr>
      <w:r w:rsidRPr="00074945">
        <w:rPr>
          <w:rFonts w:ascii="Arial Narrow" w:hAnsi="Arial Narrow"/>
        </w:rPr>
        <w:t>Entende-se por micro matadouro-frigorífico o estabelecimento dotado de instalações com dimensões e equipamentos adequados para o abate, manipulação, elaboração, preparo e conservação das carnes de animais, devendo possuir instalações de frio compatível para abater até três bovinos, ou um bovino e cinco suínos/ovinos, ou seis suínos/ovinos por dia</w:t>
      </w:r>
      <w:r w:rsidR="000C4CBF" w:rsidRPr="00074945">
        <w:rPr>
          <w:rFonts w:ascii="Arial Narrow" w:hAnsi="Arial Narrow"/>
        </w:rPr>
        <w:t xml:space="preserve"> (o estabelecimento poderá processar apenas duas espécies de animais – Bovinos e suínos; Suínos e ovinos; Bovinos e ovinos); </w:t>
      </w:r>
      <w:r w:rsidRPr="00074945">
        <w:rPr>
          <w:rFonts w:ascii="Arial Narrow" w:hAnsi="Arial Narrow"/>
        </w:rPr>
        <w:t>o abate do animal seguinte só pode ocorrer após o término das operações do animal anterior e atender às exigências no tocante ao impacto ambiental (resíduos, roedores, vetores, etc.).</w:t>
      </w:r>
    </w:p>
    <w:p w:rsidR="001D7AD7" w:rsidRPr="00074945" w:rsidRDefault="00B373A9" w:rsidP="00E30259">
      <w:pPr>
        <w:pStyle w:val="Default"/>
        <w:spacing w:line="276" w:lineRule="auto"/>
        <w:ind w:right="-568" w:firstLine="709"/>
        <w:jc w:val="both"/>
        <w:rPr>
          <w:rFonts w:ascii="Arial Narrow" w:hAnsi="Arial Narrow"/>
        </w:rPr>
      </w:pPr>
      <w:r w:rsidRPr="00074945">
        <w:rPr>
          <w:rFonts w:ascii="Arial Narrow" w:hAnsi="Arial Narrow"/>
        </w:rPr>
        <w:t>Estes estabelecimentos deverão participar de programas de educação continuada, como cursos de Boas Práticas de Processamento de produtos de origem animal</w:t>
      </w:r>
      <w:r w:rsidR="000C4CBF" w:rsidRPr="00074945">
        <w:rPr>
          <w:rFonts w:ascii="Arial Narrow" w:hAnsi="Arial Narrow"/>
        </w:rPr>
        <w:t>, bem como treinamento dos funcionários pelos responsáveis técnicos sempre que necessário</w:t>
      </w:r>
      <w:r w:rsidRPr="00074945">
        <w:rPr>
          <w:rFonts w:ascii="Arial Narrow" w:hAnsi="Arial Narrow"/>
        </w:rPr>
        <w:t xml:space="preserve">. </w:t>
      </w:r>
    </w:p>
    <w:p w:rsidR="001D7AD7" w:rsidRPr="00074945" w:rsidRDefault="00B373A9" w:rsidP="00E30259">
      <w:pPr>
        <w:pStyle w:val="Default"/>
        <w:spacing w:line="276" w:lineRule="auto"/>
        <w:ind w:right="-568" w:firstLine="709"/>
        <w:jc w:val="both"/>
        <w:rPr>
          <w:rFonts w:ascii="Arial Narrow" w:hAnsi="Arial Narrow"/>
        </w:rPr>
      </w:pPr>
      <w:r w:rsidRPr="00074945">
        <w:rPr>
          <w:rFonts w:ascii="Arial Narrow" w:hAnsi="Arial Narrow"/>
        </w:rPr>
        <w:lastRenderedPageBreak/>
        <w:t xml:space="preserve">Só poderão ser abatidos animais previamente testados quanto a doenças </w:t>
      </w:r>
      <w:proofErr w:type="spellStart"/>
      <w:r w:rsidRPr="00074945">
        <w:rPr>
          <w:rFonts w:ascii="Arial Narrow" w:hAnsi="Arial Narrow"/>
        </w:rPr>
        <w:t>infecto-contagiosas</w:t>
      </w:r>
      <w:proofErr w:type="spellEnd"/>
      <w:r w:rsidRPr="00074945">
        <w:rPr>
          <w:rFonts w:ascii="Arial Narrow" w:hAnsi="Arial Narrow"/>
        </w:rPr>
        <w:t xml:space="preserve"> ou que sejam oriundos de propriedades testadas e relacionadas pelo DPA/DFDSA. </w:t>
      </w:r>
    </w:p>
    <w:p w:rsidR="00B17330" w:rsidRPr="00074945" w:rsidRDefault="00B373A9" w:rsidP="00E30259">
      <w:pPr>
        <w:pStyle w:val="Default"/>
        <w:spacing w:line="276" w:lineRule="auto"/>
        <w:ind w:right="-568" w:firstLine="709"/>
        <w:jc w:val="both"/>
        <w:rPr>
          <w:rFonts w:ascii="Arial Narrow" w:hAnsi="Arial Narrow"/>
        </w:rPr>
      </w:pPr>
      <w:r w:rsidRPr="00074945">
        <w:rPr>
          <w:rFonts w:ascii="Arial Narrow" w:hAnsi="Arial Narrow"/>
        </w:rPr>
        <w:t xml:space="preserve">Deverá ser indicado no momento de protocolar o projeto, as estratégias de destinação das carcaças ou parte destas condenadas pela inspeção sanitária. </w:t>
      </w:r>
    </w:p>
    <w:p w:rsidR="00CA29B7" w:rsidRPr="00074945" w:rsidRDefault="00CA29B7" w:rsidP="00E30259">
      <w:pPr>
        <w:pStyle w:val="Default"/>
        <w:spacing w:line="276" w:lineRule="auto"/>
        <w:ind w:right="-568" w:firstLine="709"/>
        <w:jc w:val="both"/>
        <w:rPr>
          <w:rFonts w:ascii="Arial Narrow" w:hAnsi="Arial Narrow"/>
        </w:rPr>
      </w:pPr>
    </w:p>
    <w:p w:rsidR="00B17330" w:rsidRPr="00074945" w:rsidRDefault="00B373A9" w:rsidP="00E30259">
      <w:pPr>
        <w:pStyle w:val="Default"/>
        <w:spacing w:line="276" w:lineRule="auto"/>
        <w:ind w:right="-568" w:firstLine="709"/>
        <w:jc w:val="both"/>
        <w:rPr>
          <w:rFonts w:ascii="Arial Narrow" w:hAnsi="Arial Narrow"/>
        </w:rPr>
      </w:pPr>
      <w:r w:rsidRPr="00074945">
        <w:rPr>
          <w:rFonts w:ascii="Arial Narrow" w:hAnsi="Arial Narrow"/>
          <w:b/>
          <w:bCs/>
        </w:rPr>
        <w:t>1. INSTALAÇÕES E EQUIPAMENTOS RELACIONADOS COM A TÉCNICA DE INSPEÇÃO ANTE E POST-MORTEM</w:t>
      </w:r>
      <w:r w:rsidRPr="00074945">
        <w:rPr>
          <w:rFonts w:ascii="Arial Narrow" w:hAnsi="Arial Narrow"/>
        </w:rPr>
        <w:t xml:space="preserve">. As dependências que por sua natureza produzam mau cheiro, devem estar localizados de maneira que os ventos predominantes e a situação topográfica do terreno não levem em direção </w:t>
      </w:r>
      <w:r w:rsidR="00CA29B7" w:rsidRPr="00074945">
        <w:rPr>
          <w:rFonts w:ascii="Arial Narrow" w:hAnsi="Arial Narrow"/>
        </w:rPr>
        <w:t>ao estabelecimento poeira</w:t>
      </w:r>
      <w:r w:rsidRPr="00074945">
        <w:rPr>
          <w:rFonts w:ascii="Arial Narrow" w:hAnsi="Arial Narrow"/>
        </w:rPr>
        <w:t xml:space="preserve"> ou emanações. </w:t>
      </w:r>
    </w:p>
    <w:p w:rsidR="00B17330" w:rsidRPr="00074945" w:rsidRDefault="00B373A9" w:rsidP="00E30259">
      <w:pPr>
        <w:pStyle w:val="Default"/>
        <w:spacing w:line="276" w:lineRule="auto"/>
        <w:ind w:right="-568" w:firstLine="709"/>
        <w:jc w:val="both"/>
        <w:rPr>
          <w:rFonts w:ascii="Arial Narrow" w:hAnsi="Arial Narrow"/>
        </w:rPr>
      </w:pPr>
      <w:r w:rsidRPr="00074945">
        <w:rPr>
          <w:rFonts w:ascii="Arial Narrow" w:hAnsi="Arial Narrow"/>
          <w:b/>
          <w:bCs/>
        </w:rPr>
        <w:t>1.1 CURRAIS DE ESPERA:</w:t>
      </w:r>
      <w:r w:rsidRPr="00074945">
        <w:rPr>
          <w:rFonts w:ascii="Arial Narrow" w:hAnsi="Arial Narrow"/>
        </w:rPr>
        <w:t xml:space="preserve"> Os animais deverão ficar em currais livres de barro por um período determinado no manual de boas práticas de fabricação antes de serem insensibilizados</w:t>
      </w:r>
      <w:r w:rsidR="00CA29B7" w:rsidRPr="00074945">
        <w:rPr>
          <w:rFonts w:ascii="Arial Narrow" w:hAnsi="Arial Narrow"/>
        </w:rPr>
        <w:t>, com acesso a água</w:t>
      </w:r>
      <w:r w:rsidRPr="00074945">
        <w:rPr>
          <w:rFonts w:ascii="Arial Narrow" w:hAnsi="Arial Narrow"/>
        </w:rPr>
        <w:t>. Em caso de abate misto no mesmo dia, os bovinos não poderão ficar no mesmo curral dos suínos ou ovinos</w:t>
      </w:r>
      <w:r w:rsidR="00CA29B7" w:rsidRPr="00074945">
        <w:rPr>
          <w:rFonts w:ascii="Arial Narrow" w:hAnsi="Arial Narrow"/>
        </w:rPr>
        <w:t>, bem como animais de lotes ou produtores diferentes</w:t>
      </w:r>
      <w:r w:rsidRPr="00074945">
        <w:rPr>
          <w:rFonts w:ascii="Arial Narrow" w:hAnsi="Arial Narrow"/>
        </w:rPr>
        <w:t xml:space="preserve">. </w:t>
      </w:r>
    </w:p>
    <w:p w:rsidR="00B17330" w:rsidRPr="00074945" w:rsidRDefault="00B373A9" w:rsidP="00E30259">
      <w:pPr>
        <w:pStyle w:val="Default"/>
        <w:spacing w:line="276" w:lineRule="auto"/>
        <w:ind w:right="-568" w:firstLine="709"/>
        <w:jc w:val="both"/>
        <w:rPr>
          <w:rFonts w:ascii="Arial Narrow" w:hAnsi="Arial Narrow"/>
        </w:rPr>
      </w:pPr>
      <w:r w:rsidRPr="00074945">
        <w:rPr>
          <w:rFonts w:ascii="Arial Narrow" w:hAnsi="Arial Narrow"/>
          <w:b/>
          <w:bCs/>
        </w:rPr>
        <w:t>1.2 BANHO DE ASPERSÃO:</w:t>
      </w:r>
      <w:r w:rsidRPr="00074945">
        <w:rPr>
          <w:rFonts w:ascii="Arial Narrow" w:hAnsi="Arial Narrow"/>
        </w:rPr>
        <w:t xml:space="preserve"> Os animais, antes da insensibilização deverão ser lavados sobre piso impermeável com água potável sob pressão de forma que os jatos atinjam todas as partes do animal com uma pressão adequada, e com canalização das águas residuais. </w:t>
      </w:r>
    </w:p>
    <w:p w:rsidR="00B17330" w:rsidRPr="00074945" w:rsidRDefault="00B373A9" w:rsidP="00E30259">
      <w:pPr>
        <w:pStyle w:val="Default"/>
        <w:spacing w:line="276" w:lineRule="auto"/>
        <w:ind w:right="-568" w:firstLine="709"/>
        <w:jc w:val="both"/>
        <w:rPr>
          <w:rFonts w:ascii="Arial Narrow" w:hAnsi="Arial Narrow"/>
        </w:rPr>
      </w:pPr>
      <w:r w:rsidRPr="00074945">
        <w:rPr>
          <w:rFonts w:ascii="Arial Narrow" w:hAnsi="Arial Narrow"/>
          <w:b/>
          <w:bCs/>
        </w:rPr>
        <w:t>1.3 BOX DE INSENSIBILIZAÇÃO:</w:t>
      </w:r>
      <w:r w:rsidRPr="00074945">
        <w:rPr>
          <w:rFonts w:ascii="Arial Narrow" w:hAnsi="Arial Narrow"/>
        </w:rPr>
        <w:t xml:space="preserve"> Os boxes serão de construção em concreto armado de superfície lisa e com as partes móveis metálicas, sendo proibido o uso de madeira e </w:t>
      </w:r>
      <w:proofErr w:type="spellStart"/>
      <w:r w:rsidRPr="00074945">
        <w:rPr>
          <w:rFonts w:ascii="Arial Narrow" w:hAnsi="Arial Narrow"/>
        </w:rPr>
        <w:t>box</w:t>
      </w:r>
      <w:proofErr w:type="spellEnd"/>
      <w:r w:rsidRPr="00074945">
        <w:rPr>
          <w:rFonts w:ascii="Arial Narrow" w:hAnsi="Arial Narrow"/>
        </w:rPr>
        <w:t xml:space="preserve"> situado dentro da sala de abate. O atordoamento será efetuado sempre por concussão cerebral, empregando-se pistola de dardo cativo ou pneumática, eletrochoque para suínos, sendo proibido o uso de choupa ou picada no bulbo.</w:t>
      </w:r>
    </w:p>
    <w:p w:rsidR="00CA29B7" w:rsidRPr="00074945" w:rsidRDefault="00CA29B7" w:rsidP="00E30259">
      <w:pPr>
        <w:pStyle w:val="Default"/>
        <w:spacing w:line="276" w:lineRule="auto"/>
        <w:ind w:right="-568" w:firstLine="709"/>
        <w:jc w:val="both"/>
        <w:rPr>
          <w:rFonts w:ascii="Arial Narrow" w:hAnsi="Arial Narrow"/>
          <w:b/>
          <w:bCs/>
        </w:rPr>
      </w:pPr>
    </w:p>
    <w:p w:rsidR="00B17330" w:rsidRPr="00074945" w:rsidRDefault="00B17330" w:rsidP="00E30259">
      <w:pPr>
        <w:pStyle w:val="Default"/>
        <w:spacing w:line="276" w:lineRule="auto"/>
        <w:ind w:right="-568" w:firstLine="709"/>
        <w:jc w:val="both"/>
        <w:rPr>
          <w:rFonts w:ascii="Arial Narrow" w:hAnsi="Arial Narrow"/>
          <w:b/>
          <w:bCs/>
        </w:rPr>
      </w:pPr>
      <w:r w:rsidRPr="00074945">
        <w:rPr>
          <w:rFonts w:ascii="Arial Narrow" w:hAnsi="Arial Narrow"/>
          <w:b/>
          <w:bCs/>
        </w:rPr>
        <w:t xml:space="preserve">2) CARACTERÍSTICAS GERAIS DAS INSTALAÇÕES E EQUIPAMENTOS: </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2.1 PISOS E ESGOTOS:</w:t>
      </w:r>
      <w:r w:rsidRPr="00074945">
        <w:rPr>
          <w:rFonts w:ascii="Arial Narrow" w:hAnsi="Arial Narrow"/>
        </w:rPr>
        <w:t xml:space="preserve"> O piso será liso, resistente, impermeável e de fácil higienização, com declive de no mínimo 1,0 % em direção às </w:t>
      </w:r>
      <w:proofErr w:type="spellStart"/>
      <w:r w:rsidRPr="00074945">
        <w:rPr>
          <w:rFonts w:ascii="Arial Narrow" w:hAnsi="Arial Narrow"/>
        </w:rPr>
        <w:t>canaletas</w:t>
      </w:r>
      <w:proofErr w:type="spellEnd"/>
      <w:r w:rsidRPr="00074945">
        <w:rPr>
          <w:rFonts w:ascii="Arial Narrow" w:hAnsi="Arial Narrow"/>
        </w:rPr>
        <w:t>, para uma perfeita drenagem. A rede de esgotos em todas as dependências devem ter dispositivos adequados, que evite refluxo de odores e a entrada de roedores e outros animais, ligados a tubos coletores e este ao sistema geral de escoamento, dotado de canalização e instalações para retenção de gorduras, resíduos e corpos flutuantes, bem como de dispositivos de depuração artificial.</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 xml:space="preserve"> 2.2 PAREDES, PORTAS E JANELAS:</w:t>
      </w:r>
      <w:r w:rsidRPr="00074945">
        <w:rPr>
          <w:rFonts w:ascii="Arial Narrow" w:hAnsi="Arial Narrow"/>
        </w:rPr>
        <w:t xml:space="preserve"> As paredes serão sempre de alvenaria ou outro material aprovado pel</w:t>
      </w:r>
      <w:r w:rsidR="00F356CF" w:rsidRPr="00074945">
        <w:rPr>
          <w:rFonts w:ascii="Arial Narrow" w:hAnsi="Arial Narrow"/>
        </w:rPr>
        <w:t>o SIM</w:t>
      </w:r>
      <w:r w:rsidRPr="00074945">
        <w:rPr>
          <w:rFonts w:ascii="Arial Narrow" w:hAnsi="Arial Narrow"/>
        </w:rPr>
        <w:t xml:space="preserve">, lisas, de cor clara, de fácil higienização. Os cantos formados pelas paredes entre si e pela intersecção destas com o piso serão arredondados para facilitar a higienização. As portas terão altura e largura suficiente para possibilitar o trânsito de carrinhos. Quando as circunstâncias permitirem, recomenda-se o uso de óculo. Todas as portas com comunicação para o exterior possuirão dispositivos para se manterem sempre fechadas. As portas e janelas serão sempre metálicas, de fácil abertura, de modo a ficarem livres os corredores e passagens, não se tolerando madeira na construção destas. Os peitoris das janelas serão sempre chanfrados em ângulo de 45° (quarenta e cinco graus). As janelas e outras aberturas serão, obrigatoriamente, </w:t>
      </w:r>
      <w:r w:rsidR="00F356CF" w:rsidRPr="00074945">
        <w:rPr>
          <w:rFonts w:ascii="Arial Narrow" w:hAnsi="Arial Narrow"/>
        </w:rPr>
        <w:t>providas</w:t>
      </w:r>
      <w:r w:rsidRPr="00074945">
        <w:rPr>
          <w:rFonts w:ascii="Arial Narrow" w:hAnsi="Arial Narrow"/>
        </w:rPr>
        <w:t xml:space="preserve"> de telas à prova de insetos, facilmente removíveis para sua higienização. </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2.4 ILUMINAÇÃO E VENTILAÇÃO:</w:t>
      </w:r>
      <w:r w:rsidRPr="00074945">
        <w:rPr>
          <w:rFonts w:ascii="Arial Narrow" w:hAnsi="Arial Narrow"/>
        </w:rPr>
        <w:t xml:space="preserve"> As instalações necessitam de luz natural e artificial abundantes e de ventilação suficiente em todas as dependências, respeitadas as peculiaridades de ordem tecnológica cabíveis, por isto, no seu projeto e construção será prevista ampla área de janelas, </w:t>
      </w:r>
      <w:r w:rsidRPr="00074945">
        <w:rPr>
          <w:rFonts w:ascii="Arial Narrow" w:hAnsi="Arial Narrow"/>
        </w:rPr>
        <w:lastRenderedPageBreak/>
        <w:t>com esquadrias metálicas, de preferência basculantes e com vidros claros. A iluminação artificial far-se-á por luz fria, com dispositivo de proteção contra estilhaços ou queda sobre produtos, observando-se um mínimo de intensidade luminosa de 300lux nas áreas de manipulação e de 500lux nas áreas de inspeção, considerando-se os valores medidos ao nível das mesas, plataformas ou locais de execução das operações. Exaustores também poderão ser instalados para melhorar a ventilação do ambiente, fazendo uma renovação de ar satisfatória.</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 xml:space="preserve"> 2.5 TETO:</w:t>
      </w:r>
      <w:r w:rsidRPr="00074945">
        <w:rPr>
          <w:rFonts w:ascii="Arial Narrow" w:hAnsi="Arial Narrow"/>
        </w:rPr>
        <w:t xml:space="preserve"> Deve possuir forro de material adequado. Não é permitido como forro o uso de madeira ou outro material de difícil higienização. O forro poderá ser dispensado quando a estrutura do telhado for metálica e de boa conservação, ou quando forem usadas telhas tipo </w:t>
      </w:r>
      <w:proofErr w:type="spellStart"/>
      <w:r w:rsidRPr="00074945">
        <w:rPr>
          <w:rFonts w:ascii="Arial Narrow" w:hAnsi="Arial Narrow"/>
        </w:rPr>
        <w:t>fibro-cimento</w:t>
      </w:r>
      <w:proofErr w:type="spellEnd"/>
      <w:r w:rsidRPr="00074945">
        <w:rPr>
          <w:rFonts w:ascii="Arial Narrow" w:hAnsi="Arial Narrow"/>
        </w:rPr>
        <w:t xml:space="preserve"> fixadas diretamente sobre vigas de concreto armado. Quando as vigas forem de madeira, estas deverão estar em bom estado de conservação e serem pintadas com tinta óleo ou outro material aprovado pel</w:t>
      </w:r>
      <w:r w:rsidR="00FC3D60" w:rsidRPr="00074945">
        <w:rPr>
          <w:rFonts w:ascii="Arial Narrow" w:hAnsi="Arial Narrow"/>
        </w:rPr>
        <w:t>o SIM</w:t>
      </w:r>
      <w:r w:rsidRPr="00074945">
        <w:rPr>
          <w:rFonts w:ascii="Arial Narrow" w:hAnsi="Arial Narrow"/>
        </w:rPr>
        <w:t xml:space="preserve">. </w:t>
      </w:r>
    </w:p>
    <w:p w:rsidR="00FC3D6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2.6 LAVATÓRIOS DE MÃOS E HIGIENIZADORES:</w:t>
      </w:r>
      <w:r w:rsidRPr="00074945">
        <w:rPr>
          <w:rFonts w:ascii="Arial Narrow" w:hAnsi="Arial Narrow"/>
        </w:rPr>
        <w:t xml:space="preserve"> Em todos os locais onde são realizadas as operações existirão lavatórios de mãos de aço inoxidável com torneiras que não utilizem o fechamento manual, providos de sabão líquido inodoro, além de dispositivos especiais, chamados de “higienizadores”, que servirão para higienização de facas, </w:t>
      </w:r>
      <w:proofErr w:type="spellStart"/>
      <w:r w:rsidRPr="00074945">
        <w:rPr>
          <w:rFonts w:ascii="Arial Narrow" w:hAnsi="Arial Narrow"/>
        </w:rPr>
        <w:t>chairas</w:t>
      </w:r>
      <w:proofErr w:type="spellEnd"/>
      <w:r w:rsidRPr="00074945">
        <w:rPr>
          <w:rFonts w:ascii="Arial Narrow" w:hAnsi="Arial Narrow"/>
        </w:rPr>
        <w:t xml:space="preserve">, ganchos e serras, que funcionarão com água com renovação constante com temperatura mínima de 85ºC (oitenta e cinco graus centígrados). </w:t>
      </w:r>
    </w:p>
    <w:p w:rsidR="00C5214B"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rPr>
        <w:t>A barreira sanitária disporá de lavador de botas com água corrente, escova e sabão líquido, e pia com torneira acionada a pedal e sabão líquido, devendo estar localizada em todos os acessos para o interior da indústria.</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2.7 CARROS:</w:t>
      </w:r>
      <w:r w:rsidRPr="00074945">
        <w:rPr>
          <w:rFonts w:ascii="Arial Narrow" w:hAnsi="Arial Narrow"/>
        </w:rPr>
        <w:t xml:space="preserve"> Os carros para produtos comestíveis serão construídos em material inoxidável ou plástico adequado, sendo que os carros para produtos </w:t>
      </w:r>
      <w:proofErr w:type="spellStart"/>
      <w:r w:rsidRPr="00074945">
        <w:rPr>
          <w:rFonts w:ascii="Arial Narrow" w:hAnsi="Arial Narrow"/>
        </w:rPr>
        <w:t>não-comestíveis</w:t>
      </w:r>
      <w:proofErr w:type="spellEnd"/>
      <w:r w:rsidRPr="00074945">
        <w:rPr>
          <w:rFonts w:ascii="Arial Narrow" w:hAnsi="Arial Narrow"/>
        </w:rPr>
        <w:t xml:space="preserve"> poderão ser construídos em chapa galvanizada e pintados de cor vermelha com a inscrição “NÃO</w:t>
      </w:r>
      <w:r w:rsidR="005765CF" w:rsidRPr="00074945">
        <w:rPr>
          <w:rFonts w:ascii="Arial Narrow" w:hAnsi="Arial Narrow"/>
        </w:rPr>
        <w:t xml:space="preserve"> </w:t>
      </w:r>
      <w:r w:rsidRPr="00074945">
        <w:rPr>
          <w:rFonts w:ascii="Arial Narrow" w:hAnsi="Arial Narrow"/>
        </w:rPr>
        <w:t xml:space="preserve">COMESTÍVEIS”. Os carros para produtos condenados também terão cor vermelha, serão providos de tampa articulada e terão a inscrição “CONDENADOS”. </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2.8 CHUTES:</w:t>
      </w:r>
      <w:r w:rsidRPr="00074945">
        <w:rPr>
          <w:rFonts w:ascii="Arial Narrow" w:hAnsi="Arial Narrow"/>
        </w:rPr>
        <w:t xml:space="preserve"> Os chutes destinados aos produtos comestíveis serão de material inoxidável. Os chutes para produtos </w:t>
      </w:r>
      <w:proofErr w:type="spellStart"/>
      <w:r w:rsidRPr="00074945">
        <w:rPr>
          <w:rFonts w:ascii="Arial Narrow" w:hAnsi="Arial Narrow"/>
        </w:rPr>
        <w:t>não-comestíveis</w:t>
      </w:r>
      <w:proofErr w:type="spellEnd"/>
      <w:r w:rsidRPr="00074945">
        <w:rPr>
          <w:rFonts w:ascii="Arial Narrow" w:hAnsi="Arial Narrow"/>
        </w:rPr>
        <w:t xml:space="preserve"> podem ser construídos de chapa galvanizada e serão identificados por pintura externa de cor vermelha, tendo as mesmas características de janelas ou tampas ajustáveis, como nos destinados a produtos comestíveis. </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2.9 MESAS:</w:t>
      </w:r>
      <w:r w:rsidRPr="00074945">
        <w:rPr>
          <w:rFonts w:ascii="Arial Narrow" w:hAnsi="Arial Narrow"/>
        </w:rPr>
        <w:t xml:space="preserve"> Todas as mesas serão de aço inoxidável ou de material impermeável aprovado pel</w:t>
      </w:r>
      <w:r w:rsidR="005765CF" w:rsidRPr="00074945">
        <w:rPr>
          <w:rFonts w:ascii="Arial Narrow" w:hAnsi="Arial Narrow"/>
        </w:rPr>
        <w:t>o SIM</w:t>
      </w:r>
      <w:r w:rsidRPr="00074945">
        <w:rPr>
          <w:rFonts w:ascii="Arial Narrow" w:hAnsi="Arial Narrow"/>
        </w:rPr>
        <w:t xml:space="preserve">, de superfície lisa, de fácil higienização e sem cantos angulares para os trabalhos de manipulação e preparo de matérias-primas e produtos comestíveis podendo ter sua estrutura de sustentação de ferro galvanizado. A mesa de inspeção de vísceras vermelhas deverá ter rebordo de no mínimo 0,05m de altura, orifício para drenagem das águas servidas e esgoto canalizado. Deverá haver fonte de água fria nas mesas de inspeção que propiciem a lavagem das vísceras. Deverá haver ainda água a 85ºC em abundância para a higienização das mesas. </w:t>
      </w:r>
    </w:p>
    <w:p w:rsidR="005765CF"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3) SALA DE MATANÇA:</w:t>
      </w:r>
      <w:r w:rsidRPr="00074945">
        <w:rPr>
          <w:rFonts w:ascii="Arial Narrow" w:hAnsi="Arial Narrow"/>
        </w:rPr>
        <w:t xml:space="preserve"> Terá área suficiente para a sustentação dos equipamentos necessários aos trabalhos de sangria, esfola, evisceração, inspeção de carcaças e vísceras, toalete, lavagem de carcaças, quais sejam: </w:t>
      </w:r>
      <w:proofErr w:type="spellStart"/>
      <w:r w:rsidRPr="00074945">
        <w:rPr>
          <w:rFonts w:ascii="Arial Narrow" w:hAnsi="Arial Narrow"/>
        </w:rPr>
        <w:t>canaleta</w:t>
      </w:r>
      <w:proofErr w:type="spellEnd"/>
      <w:r w:rsidRPr="00074945">
        <w:rPr>
          <w:rFonts w:ascii="Arial Narrow" w:hAnsi="Arial Narrow"/>
        </w:rPr>
        <w:t xml:space="preserve">, plataformas, pias, mesas, além da área disponível para circulação de pessoas e carros quando necessários. </w:t>
      </w:r>
    </w:p>
    <w:p w:rsidR="005765CF"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rPr>
        <w:t xml:space="preserve">As operações de sangria, esfola e/ou depilação e evisceração, poderão ser realizadas em ponto fixo. As pessoas que exercem operações na área externa não poderão exercer operações na </w:t>
      </w:r>
      <w:r w:rsidRPr="00074945">
        <w:rPr>
          <w:rFonts w:ascii="Arial Narrow" w:hAnsi="Arial Narrow"/>
        </w:rPr>
        <w:lastRenderedPageBreak/>
        <w:t xml:space="preserve">área interna antes de passarem por processos de higienização. Todas as operações da sangria em diante deverão ser realizadas na </w:t>
      </w:r>
      <w:proofErr w:type="spellStart"/>
      <w:r w:rsidRPr="00074945">
        <w:rPr>
          <w:rFonts w:ascii="Arial Narrow" w:hAnsi="Arial Narrow"/>
        </w:rPr>
        <w:t>trilhagem</w:t>
      </w:r>
      <w:proofErr w:type="spellEnd"/>
      <w:r w:rsidRPr="00074945">
        <w:rPr>
          <w:rFonts w:ascii="Arial Narrow" w:hAnsi="Arial Narrow"/>
        </w:rPr>
        <w:t xml:space="preserve"> aérea, exceto a </w:t>
      </w:r>
      <w:proofErr w:type="spellStart"/>
      <w:r w:rsidRPr="00074945">
        <w:rPr>
          <w:rFonts w:ascii="Arial Narrow" w:hAnsi="Arial Narrow"/>
        </w:rPr>
        <w:t>depilagem</w:t>
      </w:r>
      <w:proofErr w:type="spellEnd"/>
      <w:r w:rsidRPr="00074945">
        <w:rPr>
          <w:rFonts w:ascii="Arial Narrow" w:hAnsi="Arial Narrow"/>
        </w:rPr>
        <w:t xml:space="preserve"> dos suínos. </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rPr>
        <w:t>Deverá existir barreira sanitária completa em todos os acessos ao interior da indústria constituída de lavador de botas com escova, lavatórios de mãos que não utilizem o fechamento manual e sabão líquido inodoro.</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rPr>
        <w:t xml:space="preserve"> </w:t>
      </w:r>
      <w:r w:rsidRPr="00074945">
        <w:rPr>
          <w:rFonts w:ascii="Arial Narrow" w:hAnsi="Arial Narrow"/>
          <w:b/>
          <w:bCs/>
        </w:rPr>
        <w:t>3.1 ÁREA DE VÔMITO:</w:t>
      </w:r>
      <w:r w:rsidRPr="00074945">
        <w:rPr>
          <w:rFonts w:ascii="Arial Narrow" w:hAnsi="Arial Narrow"/>
        </w:rPr>
        <w:t xml:space="preserve"> Esta área localiza-se ao lado do </w:t>
      </w:r>
      <w:proofErr w:type="spellStart"/>
      <w:r w:rsidRPr="00074945">
        <w:rPr>
          <w:rFonts w:ascii="Arial Narrow" w:hAnsi="Arial Narrow"/>
        </w:rPr>
        <w:t>box</w:t>
      </w:r>
      <w:proofErr w:type="spellEnd"/>
      <w:r w:rsidRPr="00074945">
        <w:rPr>
          <w:rFonts w:ascii="Arial Narrow" w:hAnsi="Arial Narrow"/>
        </w:rPr>
        <w:t xml:space="preserve"> de atordoamento e destina</w:t>
      </w:r>
      <w:r w:rsidR="005765CF" w:rsidRPr="00074945">
        <w:rPr>
          <w:rFonts w:ascii="Arial Narrow" w:hAnsi="Arial Narrow"/>
        </w:rPr>
        <w:t>-</w:t>
      </w:r>
      <w:r w:rsidRPr="00074945">
        <w:rPr>
          <w:rFonts w:ascii="Arial Narrow" w:hAnsi="Arial Narrow"/>
        </w:rPr>
        <w:t xml:space="preserve">se à recepção dos animais insensibilizados que daí serão imediatamente alçados e destinados à sangria. Terá como largura mínima 1,50m (um metro e </w:t>
      </w:r>
      <w:r w:rsidR="005765CF" w:rsidRPr="00074945">
        <w:rPr>
          <w:rFonts w:ascii="Arial Narrow" w:hAnsi="Arial Narrow"/>
        </w:rPr>
        <w:t>meio</w:t>
      </w:r>
      <w:r w:rsidRPr="00074945">
        <w:rPr>
          <w:rFonts w:ascii="Arial Narrow" w:hAnsi="Arial Narrow"/>
        </w:rPr>
        <w:t xml:space="preserve">) e comprimento (distância entre a tampa do </w:t>
      </w:r>
      <w:proofErr w:type="spellStart"/>
      <w:r w:rsidRPr="00074945">
        <w:rPr>
          <w:rFonts w:ascii="Arial Narrow" w:hAnsi="Arial Narrow"/>
        </w:rPr>
        <w:t>box</w:t>
      </w:r>
      <w:proofErr w:type="spellEnd"/>
      <w:r w:rsidRPr="00074945">
        <w:rPr>
          <w:rFonts w:ascii="Arial Narrow" w:hAnsi="Arial Narrow"/>
        </w:rPr>
        <w:t xml:space="preserve"> de atordoamento e a </w:t>
      </w:r>
      <w:proofErr w:type="spellStart"/>
      <w:r w:rsidRPr="00074945">
        <w:rPr>
          <w:rFonts w:ascii="Arial Narrow" w:hAnsi="Arial Narrow"/>
        </w:rPr>
        <w:t>canaleta</w:t>
      </w:r>
      <w:proofErr w:type="spellEnd"/>
      <w:r w:rsidRPr="00074945">
        <w:rPr>
          <w:rFonts w:ascii="Arial Narrow" w:hAnsi="Arial Narrow"/>
        </w:rPr>
        <w:t xml:space="preserve"> de sangria) de no mínimo 1,50m (um metro e meio), para que os trabalhos nesta área não fiquem prejudicados. </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3.2 ÁREA DE SANGRIA:</w:t>
      </w:r>
      <w:r w:rsidRPr="00074945">
        <w:rPr>
          <w:rFonts w:ascii="Arial Narrow" w:hAnsi="Arial Narrow"/>
        </w:rPr>
        <w:t xml:space="preserve"> A </w:t>
      </w:r>
      <w:proofErr w:type="spellStart"/>
      <w:r w:rsidRPr="00074945">
        <w:rPr>
          <w:rFonts w:ascii="Arial Narrow" w:hAnsi="Arial Narrow"/>
        </w:rPr>
        <w:t>canaleta</w:t>
      </w:r>
      <w:proofErr w:type="spellEnd"/>
      <w:r w:rsidRPr="00074945">
        <w:rPr>
          <w:rFonts w:ascii="Arial Narrow" w:hAnsi="Arial Narrow"/>
        </w:rPr>
        <w:t xml:space="preserve"> de sangria será construída em alvenaria, inteiramente impermeabilizada com reboco de cimento alisado ou outro material adequado, inclusive o aço inoxidável. O sangue deverá ser coletado separadamente. No caso do suíno seja depilado, deverá existir um local adequado para tal operação.</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3.3 TRILHAGEM:</w:t>
      </w:r>
      <w:r w:rsidRPr="00074945">
        <w:rPr>
          <w:rFonts w:ascii="Arial Narrow" w:hAnsi="Arial Narrow"/>
        </w:rPr>
        <w:t xml:space="preserve"> O trilho terá altura mínima de 5,0m (cinco metros) no ponto de sangria e esfola, de maneira a assegurar, no mínimo, uma distância de 0,</w:t>
      </w:r>
      <w:r w:rsidR="005765CF" w:rsidRPr="00074945">
        <w:rPr>
          <w:rFonts w:ascii="Arial Narrow" w:hAnsi="Arial Narrow"/>
        </w:rPr>
        <w:t>50</w:t>
      </w:r>
      <w:r w:rsidRPr="00074945">
        <w:rPr>
          <w:rFonts w:ascii="Arial Narrow" w:hAnsi="Arial Narrow"/>
        </w:rPr>
        <w:t>m (</w:t>
      </w:r>
      <w:r w:rsidR="005765CF" w:rsidRPr="00074945">
        <w:rPr>
          <w:rFonts w:ascii="Arial Narrow" w:hAnsi="Arial Narrow"/>
        </w:rPr>
        <w:t>cinquenta</w:t>
      </w:r>
      <w:r w:rsidRPr="00074945">
        <w:rPr>
          <w:rFonts w:ascii="Arial Narrow" w:hAnsi="Arial Narrow"/>
        </w:rPr>
        <w:t xml:space="preserve"> centímetros) da extremidade inferior do animal (focinho) ao piso. Para a </w:t>
      </w:r>
      <w:proofErr w:type="spellStart"/>
      <w:r w:rsidRPr="00074945">
        <w:rPr>
          <w:rFonts w:ascii="Arial Narrow" w:hAnsi="Arial Narrow"/>
        </w:rPr>
        <w:t>trilhagem</w:t>
      </w:r>
      <w:proofErr w:type="spellEnd"/>
      <w:r w:rsidRPr="00074945">
        <w:rPr>
          <w:rFonts w:ascii="Arial Narrow" w:hAnsi="Arial Narrow"/>
        </w:rPr>
        <w:t xml:space="preserve"> baixa, a altura mínima será de 4,0m (quatro metros). Na câmara de resfriamento, o trilho terá altura suficiente para não permitir o depósito de meias carcaças em contato de suas partes com o piso. </w:t>
      </w:r>
    </w:p>
    <w:p w:rsidR="00376B33"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3.4 PLATAFORMAS:</w:t>
      </w:r>
      <w:r w:rsidRPr="00074945">
        <w:rPr>
          <w:rFonts w:ascii="Arial Narrow" w:hAnsi="Arial Narrow"/>
        </w:rPr>
        <w:t xml:space="preserve"> Serão em número suficiente para realizar as operações de troca de patas, esfola, serra, evisceração, inspeção, toalete, carimbagem e lavagem das carcaças. Será sempre construída em metal (de preferência ferro galvanizado ou aço inoxidável), antiderrapante e com corrimão de segurança. </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rPr>
        <w:t>O uso de outros materiais para a construção de plataformas ficará a critério d</w:t>
      </w:r>
      <w:r w:rsidR="00376B33" w:rsidRPr="00074945">
        <w:rPr>
          <w:rFonts w:ascii="Arial Narrow" w:hAnsi="Arial Narrow"/>
        </w:rPr>
        <w:t>o SIM</w:t>
      </w:r>
      <w:r w:rsidRPr="00074945">
        <w:rPr>
          <w:rFonts w:ascii="Arial Narrow" w:hAnsi="Arial Narrow"/>
        </w:rPr>
        <w:t xml:space="preserve">. Deverá possuir lavatórios de mãos e higienizadores de acordo com os utensílios utilizados em cada plataforma (faca ou serra). </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3.5 EQUIPAMENTOS DE LIMPEZA E DE INSPEÇÃO DAS CABEÇAS:</w:t>
      </w:r>
      <w:r w:rsidRPr="00074945">
        <w:rPr>
          <w:rFonts w:ascii="Arial Narrow" w:hAnsi="Arial Narrow"/>
        </w:rPr>
        <w:t xml:space="preserve"> O equipamento para a inspeção do conjunto cabeça-língua compreende o lavadouro de cabeças e a mesa de inspeção. A lavagem da cabeça é feita com o auxílio de uma mangueira em cuja extremidade ajusta-se um cano bifurcado, que se introduz nas narinas e na cabeça. Tal dispositivo pode ser substituído por pistola própria apta à introdução nas narinas. A lavagem demanda água abundante e sob forte pressão, exigindo esgoto de grossa tubulação a fim de evitar-se déficit de vazão. </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3.6 LAVADOURO DAS MEIAS-CARCAÇAS:</w:t>
      </w:r>
      <w:r w:rsidRPr="00074945">
        <w:rPr>
          <w:rFonts w:ascii="Arial Narrow" w:hAnsi="Arial Narrow"/>
        </w:rPr>
        <w:t xml:space="preserve"> O estabelecimento, obrigatoriamente, disporá de equipamentos para a adequada lavagem das meias-carcaças antes destas ingressarem às câmaras de resfriamento.</w:t>
      </w:r>
    </w:p>
    <w:p w:rsidR="00AC1F9C"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rPr>
        <w:t xml:space="preserve"> </w:t>
      </w:r>
      <w:r w:rsidRPr="00074945">
        <w:rPr>
          <w:rFonts w:ascii="Arial Narrow" w:hAnsi="Arial Narrow"/>
          <w:b/>
          <w:bCs/>
        </w:rPr>
        <w:t>4. SEÇÃO DE BUCHARIA E TRIPARIA, OSSOS, PATAS E PELES (COUROS):</w:t>
      </w:r>
      <w:r w:rsidRPr="00074945">
        <w:rPr>
          <w:rFonts w:ascii="Arial Narrow" w:hAnsi="Arial Narrow"/>
        </w:rPr>
        <w:t xml:space="preserve"> Será obrigatória esta seção anexa para onde serão conduzidos e esvaziados estômagos e intestinos já inspecionados, através de uma calha. Terá somente área suja, não sendo, portanto, aproveitados os produtos desta seção como comestíveis. Produtos como patas, couros (peles) e resíduos poderão também ser conduzidos a esta seção. </w:t>
      </w:r>
    </w:p>
    <w:p w:rsidR="00376B33"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 xml:space="preserve">5. CÂMARA DE RESFRIAMENTO: </w:t>
      </w:r>
      <w:r w:rsidRPr="00074945">
        <w:rPr>
          <w:rFonts w:ascii="Arial Narrow" w:hAnsi="Arial Narrow"/>
        </w:rPr>
        <w:t xml:space="preserve">O estabelecimento possuirá sistemas de frio que se fizerem necessárias em número e área suficientes segundo a capacidade do estabelecimento. Tais </w:t>
      </w:r>
      <w:r w:rsidRPr="00074945">
        <w:rPr>
          <w:rFonts w:ascii="Arial Narrow" w:hAnsi="Arial Narrow"/>
        </w:rPr>
        <w:lastRenderedPageBreak/>
        <w:t xml:space="preserve">câmaras deverão fazer com que a temperatura das carcaças (medida na intimidade das massas musculares) atinja a temperatura estipulada pela legislação vigente. </w:t>
      </w:r>
    </w:p>
    <w:p w:rsidR="00376B33"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rPr>
        <w:t xml:space="preserve">Deverá também manter uma distância mínima entre as carcaças de modo que elas não fiquem encostadas (aproximadamente </w:t>
      </w:r>
      <w:r w:rsidR="00376B33" w:rsidRPr="00074945">
        <w:rPr>
          <w:rFonts w:ascii="Arial Narrow" w:hAnsi="Arial Narrow"/>
        </w:rPr>
        <w:t>4</w:t>
      </w:r>
      <w:r w:rsidRPr="00074945">
        <w:rPr>
          <w:rFonts w:ascii="Arial Narrow" w:hAnsi="Arial Narrow"/>
        </w:rPr>
        <w:t xml:space="preserve"> meias carcaças de bovinos para cada 2 metros lineares de trilho, e 4 meias carcaças de suínos/ovinos, em gancho isolado, ou 6 meias carcaças em balancins por metro linear de trilho). </w:t>
      </w:r>
    </w:p>
    <w:p w:rsidR="00AC1F9C"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rPr>
        <w:t>Qualquer mecanismo de congelamento será de utilidade no aproveitamento de carcaças, que por apresentarem certas doenças parasitárias, como é o caso da cisticercose, terão como destino condicional o tratamento pelo frio, o que significa permanecer a uma temperatura de -1</w:t>
      </w:r>
      <w:r w:rsidR="00376B33" w:rsidRPr="00074945">
        <w:rPr>
          <w:rFonts w:ascii="Arial Narrow" w:hAnsi="Arial Narrow"/>
        </w:rPr>
        <w:t>2</w:t>
      </w:r>
      <w:r w:rsidRPr="00074945">
        <w:rPr>
          <w:rFonts w:ascii="Arial Narrow" w:hAnsi="Arial Narrow"/>
        </w:rPr>
        <w:t>ºC (menos d</w:t>
      </w:r>
      <w:r w:rsidR="00376B33" w:rsidRPr="00074945">
        <w:rPr>
          <w:rFonts w:ascii="Arial Narrow" w:hAnsi="Arial Narrow"/>
        </w:rPr>
        <w:t>oze</w:t>
      </w:r>
      <w:r w:rsidRPr="00074945">
        <w:rPr>
          <w:rFonts w:ascii="Arial Narrow" w:hAnsi="Arial Narrow"/>
        </w:rPr>
        <w:t xml:space="preserve"> graus centígrados), na intimidade de suas massas musculares, por um período mínimo de 10 (dez) dias. Caso contrário, serão obrigatoriamente condenadas ou tratadas por salmoura por um período mínimo de 21 (vinte e um) dias, com prejuízo maior para o produto, além de requerer controle mais complexo por parte da Inspeção Sanitária e instalações apropriadas para este processamento. Este equipamento ou instalação adequada a este fim deverão estar localizados no corpo da indústria. </w:t>
      </w:r>
    </w:p>
    <w:p w:rsidR="00B17330" w:rsidRPr="00074945" w:rsidRDefault="00B17330" w:rsidP="00E30259">
      <w:pPr>
        <w:pStyle w:val="Default"/>
        <w:spacing w:line="276" w:lineRule="auto"/>
        <w:ind w:right="-568" w:firstLine="709"/>
        <w:jc w:val="both"/>
        <w:rPr>
          <w:rFonts w:ascii="Arial Narrow" w:hAnsi="Arial Narrow"/>
        </w:rPr>
      </w:pPr>
      <w:r w:rsidRPr="00074945">
        <w:rPr>
          <w:rFonts w:ascii="Arial Narrow" w:hAnsi="Arial Narrow"/>
          <w:b/>
          <w:bCs/>
        </w:rPr>
        <w:t>6. HIGIENIZAÇÃO DE CAIXAS, BANDEJAS, GANCHOS E CARRETILHAS:</w:t>
      </w:r>
      <w:r w:rsidRPr="00074945">
        <w:rPr>
          <w:rFonts w:ascii="Arial Narrow" w:hAnsi="Arial Narrow"/>
        </w:rPr>
        <w:t xml:space="preserve"> Os materiais deverão ser higienizados sempre ao final dos trabalhos ou quando se julgar necessário.</w:t>
      </w:r>
    </w:p>
    <w:p w:rsidR="00AC1F9C"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b/>
          <w:bCs/>
        </w:rPr>
        <w:t>7. ÁGUA DE ABASTECIMENTO:</w:t>
      </w:r>
      <w:r w:rsidRPr="00074945">
        <w:rPr>
          <w:rFonts w:ascii="Arial Narrow" w:hAnsi="Arial Narrow"/>
        </w:rPr>
        <w:t xml:space="preserve"> Deve dispor de rede de abastecimento de água potável para atender suficientemente às necessidades do trabalho industrial e às dependências sanitárias. </w:t>
      </w:r>
    </w:p>
    <w:p w:rsidR="00376B33"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b/>
          <w:bCs/>
        </w:rPr>
        <w:t>8. INSTALAÇÕES PARA PRODUÇÃO DE ÁGUA QUENTE OU GERAÇÃO DE VAPOR:</w:t>
      </w:r>
    </w:p>
    <w:p w:rsidR="00AC1F9C"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rPr>
        <w:t xml:space="preserve">É obrigatória a instalação de um sistema produtor de água quente ou vapor em quantidade suficiente, sendo também obrigatório que a água aquecida chegue a qualquer um de seus pontos de utilização com temperatura mínima de 85ºC (oitenta e cinco graus centígrados). O controle da temperatura da água quente deve ser realizado com a instalação de termômetro próprio a este sistema. </w:t>
      </w:r>
    </w:p>
    <w:p w:rsidR="00ED0083"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b/>
          <w:bCs/>
        </w:rPr>
        <w:t>9. PRODUTOS NÃO-COMESTÍVEIS E CONDENADOS (GRAXARIA):</w:t>
      </w:r>
      <w:r w:rsidRPr="00074945">
        <w:rPr>
          <w:rFonts w:ascii="Arial Narrow" w:hAnsi="Arial Narrow"/>
        </w:rPr>
        <w:t xml:space="preserve"> As operações de processamento dos subprodutos não</w:t>
      </w:r>
      <w:r w:rsidR="00376B33" w:rsidRPr="00074945">
        <w:rPr>
          <w:rFonts w:ascii="Arial Narrow" w:hAnsi="Arial Narrow"/>
        </w:rPr>
        <w:t xml:space="preserve"> </w:t>
      </w:r>
      <w:r w:rsidRPr="00074945">
        <w:rPr>
          <w:rFonts w:ascii="Arial Narrow" w:hAnsi="Arial Narrow"/>
        </w:rPr>
        <w:t xml:space="preserve">comestíveis e condenados deverão ser terceirizadas, ou seja, realizadas por estabelecimento registrado e com controle dos Órgãos de Inspeção Sanitária Oficial Estadual, Federal ou Municipal, devendo haver um contrato entre as partes com cronograma de coleta definido, sendo os produtos condenados, previamente desnaturados. Se o recolhimento destes resíduos for diário, estes poderão ficar depositados na </w:t>
      </w:r>
      <w:proofErr w:type="spellStart"/>
      <w:r w:rsidRPr="00074945">
        <w:rPr>
          <w:rFonts w:ascii="Arial Narrow" w:hAnsi="Arial Narrow"/>
        </w:rPr>
        <w:t>bucharia</w:t>
      </w:r>
      <w:proofErr w:type="spellEnd"/>
      <w:r w:rsidRPr="00074945">
        <w:rPr>
          <w:rFonts w:ascii="Arial Narrow" w:hAnsi="Arial Narrow"/>
        </w:rPr>
        <w:t xml:space="preserve">/triparia sujas. </w:t>
      </w:r>
    </w:p>
    <w:p w:rsidR="00AC1F9C"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rPr>
        <w:t>Caso contrário, deverá haver uma seção para armazenamento destes produtos até a chegada do veículo que os transportará. Este local deve ser afastado do prédio da indústria e possuir piso lavável, teto e tela contra insetos. O tanque de coleta do sangue deverá estar protegido contra insetos. O sangue quando não for terceirizado, será sempre cozido, visto que jamais poderá ser lançado “in natura” nos efluentes da indústria.</w:t>
      </w:r>
    </w:p>
    <w:p w:rsidR="00AC1F9C"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b/>
          <w:bCs/>
        </w:rPr>
        <w:t xml:space="preserve"> 10. INSTALAÇÕES PARA TRATAMENTO DE EFLUENTES:</w:t>
      </w:r>
      <w:r w:rsidRPr="00074945">
        <w:rPr>
          <w:rFonts w:ascii="Arial Narrow" w:hAnsi="Arial Narrow"/>
        </w:rPr>
        <w:t xml:space="preserve"> O estabelecimento deverá dispor de sistema adequado de tratamento de resíduos e efluentes compatível com a solução escolhida para destinação final, aprovado pelo órgão competente. </w:t>
      </w:r>
    </w:p>
    <w:p w:rsidR="00ED0083"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b/>
          <w:bCs/>
        </w:rPr>
        <w:t>11. SANITÁRIOS:</w:t>
      </w:r>
      <w:r w:rsidRPr="00074945">
        <w:rPr>
          <w:rFonts w:ascii="Arial Narrow" w:hAnsi="Arial Narrow"/>
        </w:rPr>
        <w:t xml:space="preserve"> Construídos com acesso independente a qualquer outra dependência da indústria, serão sempre de alvenaria, com piso e paredes impermeáveis e de fácil higienização. </w:t>
      </w:r>
    </w:p>
    <w:p w:rsidR="00AC1F9C"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rPr>
        <w:t xml:space="preserve">Suas dimensões e instalações serão compatíveis com o número de trabalhadores do estabelecimento. Poderá ser utilizado sanitários já existentes na propriedade desde que não fiquem a uma distância superior a 20m (vinte metros) e o piso entre o sanitário e o prédio industrial seja </w:t>
      </w:r>
      <w:r w:rsidRPr="00074945">
        <w:rPr>
          <w:rFonts w:ascii="Arial Narrow" w:hAnsi="Arial Narrow"/>
        </w:rPr>
        <w:lastRenderedPageBreak/>
        <w:t xml:space="preserve">pavimentado. Terão sempre à sua saída lavatórios de mãos com torneiras que não utilizem o fechamento manual, providos de sabão líquido inodoro. </w:t>
      </w:r>
    </w:p>
    <w:p w:rsidR="00ED0083"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b/>
          <w:bCs/>
        </w:rPr>
        <w:t>12. VESTIÁRIOS:</w:t>
      </w:r>
      <w:r w:rsidRPr="00074945">
        <w:rPr>
          <w:rFonts w:ascii="Arial Narrow" w:hAnsi="Arial Narrow"/>
        </w:rPr>
        <w:t xml:space="preserve"> O estabelecimento deverá possuir vestiário em tamanho adequado para guarda e troca de roupas de seus funcionários. Estes deverão ficar a uma distância de até 20m (vinte metros) do corpo da indústria, com corredor pavimentado entre os dois prédios. </w:t>
      </w:r>
    </w:p>
    <w:p w:rsidR="00AC1F9C"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rPr>
        <w:t xml:space="preserve">Neste local, deverá existir chuveiros com água quente. Terão sempre à sua saída lavatórios de mãos com torneiras que não utilizem o fechamento manual, providos de sabão líquido inodoro. </w:t>
      </w:r>
    </w:p>
    <w:p w:rsidR="00AC1F9C"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b/>
          <w:bCs/>
        </w:rPr>
        <w:t>13. ALMOXARIFADO:</w:t>
      </w:r>
      <w:r w:rsidRPr="00074945">
        <w:rPr>
          <w:rFonts w:ascii="Arial Narrow" w:hAnsi="Arial Narrow"/>
        </w:rPr>
        <w:t xml:space="preserve"> Deverá ser disponibilizado um local adequado para armazenamento em armários independentes para uniformes, material de embalagem, venenos para insetos e roedores, peças de reposição, etc.</w:t>
      </w:r>
    </w:p>
    <w:p w:rsidR="00AC1F9C"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b/>
          <w:bCs/>
        </w:rPr>
        <w:t>14. ÁREA EXTERNA:</w:t>
      </w:r>
      <w:r w:rsidRPr="00074945">
        <w:rPr>
          <w:rFonts w:ascii="Arial Narrow" w:hAnsi="Arial Narrow"/>
        </w:rPr>
        <w:t xml:space="preserve"> O estabelecimento deve possuir pátios e ruas livres de poeira e barro. A área da indústria deve ser delimitada por cerca e as instalações devem ser construídas de forma que permita uma adequada movimentação de veículos de transporte para carga e descarga.</w:t>
      </w:r>
    </w:p>
    <w:p w:rsidR="00ED0083"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rPr>
        <w:t xml:space="preserve"> </w:t>
      </w:r>
      <w:r w:rsidRPr="00074945">
        <w:rPr>
          <w:rFonts w:ascii="Arial Narrow" w:hAnsi="Arial Narrow"/>
          <w:b/>
          <w:bCs/>
        </w:rPr>
        <w:t>15. UNIFORMES:</w:t>
      </w:r>
      <w:r w:rsidRPr="00074945">
        <w:rPr>
          <w:rFonts w:ascii="Arial Narrow" w:hAnsi="Arial Narrow"/>
        </w:rPr>
        <w:t xml:space="preserve"> Todo pessoal que trabalha com produtos comestíveis, desde o recebimento até a embalagem, deverá usar uniformes próprios aprovados pela CISPOA. O pessoal que trabalha com produtos comestíveis deve usar uniforme branco que consiste em calça, jaleco, gorro e/ou capacete, bota e avental impermeável, este quando a atividade industrial exigir. </w:t>
      </w:r>
    </w:p>
    <w:p w:rsidR="00AC1F9C"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rPr>
        <w:t xml:space="preserve">O pessoal que exerce outras atividades não relacionadas a produtos comestíveis deverá usar uniforme colorido que consiste em bota, calça e jaleco ou macacão. </w:t>
      </w:r>
    </w:p>
    <w:p w:rsidR="00AC1F9C"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b/>
          <w:bCs/>
        </w:rPr>
        <w:t>16. RELAÇÃO INDÚSTRIA-VAREJO</w:t>
      </w:r>
      <w:r w:rsidR="00ED0083" w:rsidRPr="00074945">
        <w:rPr>
          <w:rFonts w:ascii="Arial Narrow" w:hAnsi="Arial Narrow"/>
        </w:rPr>
        <w:t xml:space="preserve">: </w:t>
      </w:r>
      <w:r w:rsidRPr="00074945">
        <w:rPr>
          <w:rFonts w:ascii="Arial Narrow" w:hAnsi="Arial Narrow"/>
        </w:rPr>
        <w:t>(ponto de venda, açougue, etc.): A existência de varejo na mesma área da indústria implicará no seu registro no órgão competente, independente do registro da indústria n</w:t>
      </w:r>
      <w:r w:rsidR="00ED0083" w:rsidRPr="00074945">
        <w:rPr>
          <w:rFonts w:ascii="Arial Narrow" w:hAnsi="Arial Narrow"/>
        </w:rPr>
        <w:t>o SIM</w:t>
      </w:r>
      <w:r w:rsidRPr="00074945">
        <w:rPr>
          <w:rFonts w:ascii="Arial Narrow" w:hAnsi="Arial Narrow"/>
        </w:rPr>
        <w:t xml:space="preserve">. As atividades e os acessos serão totalmente independentes. Tolera-se a comunicação interna do varejo com a indústria apenas por óculo. </w:t>
      </w:r>
    </w:p>
    <w:p w:rsidR="00AC1F9C" w:rsidRPr="00074945" w:rsidRDefault="00AC1F9C" w:rsidP="00E30259">
      <w:pPr>
        <w:pStyle w:val="Default"/>
        <w:spacing w:line="276" w:lineRule="auto"/>
        <w:ind w:right="-568" w:firstLine="709"/>
        <w:jc w:val="both"/>
        <w:rPr>
          <w:rFonts w:ascii="Arial Narrow" w:hAnsi="Arial Narrow"/>
        </w:rPr>
      </w:pPr>
      <w:r w:rsidRPr="00074945">
        <w:rPr>
          <w:rFonts w:ascii="Arial Narrow" w:hAnsi="Arial Narrow"/>
          <w:b/>
          <w:bCs/>
        </w:rPr>
        <w:t>17. INSPEÇÃO SANITÁRIA:</w:t>
      </w:r>
      <w:r w:rsidRPr="00074945">
        <w:rPr>
          <w:rFonts w:ascii="Arial Narrow" w:hAnsi="Arial Narrow"/>
        </w:rPr>
        <w:t xml:space="preserve"> Deverá existir um armário com cadeado para a guarda dos materiais da inspeção sanitária bem como uma mesa com cadeira para a realização de seu trabalho</w:t>
      </w:r>
      <w:r w:rsidR="00ED0083" w:rsidRPr="00074945">
        <w:rPr>
          <w:rFonts w:ascii="Arial Narrow" w:hAnsi="Arial Narrow"/>
        </w:rPr>
        <w:t>.</w:t>
      </w:r>
    </w:p>
    <w:p w:rsidR="00ED0083" w:rsidRPr="00074945" w:rsidRDefault="00ED0083" w:rsidP="00ED0083">
      <w:pPr>
        <w:ind w:firstLine="709"/>
        <w:jc w:val="right"/>
        <w:rPr>
          <w:rFonts w:ascii="Arial Narrow" w:hAnsi="Arial Narrow" w:cs="Arial"/>
          <w:iCs/>
          <w:sz w:val="24"/>
          <w:szCs w:val="24"/>
        </w:rPr>
      </w:pPr>
    </w:p>
    <w:p w:rsidR="00ED0083" w:rsidRPr="00074945" w:rsidRDefault="00ED0083" w:rsidP="00ED0083">
      <w:pPr>
        <w:ind w:firstLine="709"/>
        <w:jc w:val="right"/>
        <w:rPr>
          <w:rFonts w:ascii="Arial Narrow" w:hAnsi="Arial Narrow" w:cs="Arial"/>
          <w:iCs/>
          <w:sz w:val="24"/>
          <w:szCs w:val="24"/>
        </w:rPr>
      </w:pPr>
      <w:r w:rsidRPr="00074945">
        <w:rPr>
          <w:rFonts w:ascii="Arial Narrow" w:hAnsi="Arial Narrow" w:cs="Arial"/>
          <w:iCs/>
          <w:sz w:val="24"/>
          <w:szCs w:val="24"/>
        </w:rPr>
        <w:t>Paulo Bento</w:t>
      </w:r>
      <w:r w:rsidR="00BC3BA3" w:rsidRPr="00074945">
        <w:rPr>
          <w:rFonts w:ascii="Arial Narrow" w:hAnsi="Arial Narrow" w:cs="Arial"/>
          <w:iCs/>
          <w:sz w:val="24"/>
          <w:szCs w:val="24"/>
        </w:rPr>
        <w:t xml:space="preserve"> </w:t>
      </w:r>
      <w:r w:rsidRPr="00074945">
        <w:rPr>
          <w:rFonts w:ascii="Arial Narrow" w:hAnsi="Arial Narrow" w:cs="Arial"/>
          <w:iCs/>
          <w:sz w:val="24"/>
          <w:szCs w:val="24"/>
        </w:rPr>
        <w:t>- RS, 15 de dezembro de 2022.</w:t>
      </w:r>
    </w:p>
    <w:p w:rsidR="00ED0083" w:rsidRPr="00074945" w:rsidRDefault="00ED0083" w:rsidP="00ED0083">
      <w:pPr>
        <w:ind w:firstLine="709"/>
        <w:jc w:val="both"/>
        <w:rPr>
          <w:rFonts w:ascii="Arial Narrow" w:hAnsi="Arial Narrow" w:cs="Arial"/>
          <w:iCs/>
          <w:sz w:val="24"/>
          <w:szCs w:val="24"/>
        </w:rPr>
      </w:pPr>
    </w:p>
    <w:p w:rsidR="00ED0083" w:rsidRPr="00074945" w:rsidRDefault="00ED0083" w:rsidP="00ED0083">
      <w:pPr>
        <w:ind w:firstLine="709"/>
        <w:jc w:val="both"/>
        <w:rPr>
          <w:rFonts w:ascii="Arial Narrow" w:hAnsi="Arial Narrow" w:cs="Arial"/>
          <w:iCs/>
          <w:sz w:val="24"/>
          <w:szCs w:val="24"/>
        </w:rPr>
      </w:pPr>
      <w:bookmarkStart w:id="1" w:name="_Hlk121993525"/>
    </w:p>
    <w:p w:rsidR="00ED0083" w:rsidRPr="00074945" w:rsidRDefault="00ED0083" w:rsidP="00ED0083">
      <w:pPr>
        <w:ind w:firstLine="709"/>
        <w:jc w:val="both"/>
        <w:rPr>
          <w:rFonts w:ascii="Arial Narrow" w:hAnsi="Arial Narrow" w:cs="Arial"/>
          <w:iCs/>
          <w:sz w:val="24"/>
          <w:szCs w:val="24"/>
        </w:rPr>
      </w:pPr>
    </w:p>
    <w:p w:rsidR="00ED0083" w:rsidRPr="00074945" w:rsidRDefault="00ED0083" w:rsidP="00ED0083">
      <w:pPr>
        <w:ind w:firstLine="709"/>
        <w:jc w:val="both"/>
        <w:rPr>
          <w:rFonts w:ascii="Arial Narrow" w:hAnsi="Arial Narrow" w:cs="Arial"/>
          <w:iCs/>
          <w:sz w:val="24"/>
          <w:szCs w:val="24"/>
        </w:rPr>
      </w:pPr>
    </w:p>
    <w:p w:rsidR="00ED0083" w:rsidRPr="00074945" w:rsidRDefault="00ED0083" w:rsidP="00ED0083">
      <w:pPr>
        <w:spacing w:after="0" w:line="240" w:lineRule="auto"/>
        <w:contextualSpacing/>
        <w:rPr>
          <w:rFonts w:ascii="Arial Narrow" w:hAnsi="Arial Narrow" w:cs="Arial"/>
          <w:sz w:val="24"/>
          <w:szCs w:val="24"/>
        </w:rPr>
      </w:pPr>
      <w:r w:rsidRPr="00074945">
        <w:rPr>
          <w:rFonts w:ascii="Arial Narrow" w:hAnsi="Arial Narrow" w:cs="Arial"/>
          <w:sz w:val="24"/>
          <w:szCs w:val="24"/>
        </w:rPr>
        <w:t>_______________________</w:t>
      </w:r>
      <w:r w:rsidRPr="00074945">
        <w:rPr>
          <w:rFonts w:ascii="Arial Narrow" w:hAnsi="Arial Narrow" w:cs="Arial"/>
          <w:sz w:val="24"/>
          <w:szCs w:val="24"/>
        </w:rPr>
        <w:tab/>
      </w:r>
      <w:r w:rsidRPr="00074945">
        <w:rPr>
          <w:rFonts w:ascii="Arial Narrow" w:hAnsi="Arial Narrow" w:cs="Arial"/>
          <w:sz w:val="24"/>
          <w:szCs w:val="24"/>
        </w:rPr>
        <w:tab/>
      </w:r>
      <w:r w:rsidRPr="00074945">
        <w:rPr>
          <w:rFonts w:ascii="Arial Narrow" w:hAnsi="Arial Narrow" w:cs="Arial"/>
          <w:sz w:val="24"/>
          <w:szCs w:val="24"/>
        </w:rPr>
        <w:tab/>
      </w:r>
      <w:r w:rsidRPr="00074945">
        <w:rPr>
          <w:rFonts w:ascii="Arial Narrow" w:hAnsi="Arial Narrow" w:cs="Arial"/>
          <w:sz w:val="24"/>
          <w:szCs w:val="24"/>
        </w:rPr>
        <w:tab/>
        <w:t>____________________</w:t>
      </w:r>
    </w:p>
    <w:p w:rsidR="00ED0083" w:rsidRPr="00074945" w:rsidRDefault="00ED0083" w:rsidP="00BC3BA3">
      <w:pPr>
        <w:spacing w:after="0" w:line="240" w:lineRule="auto"/>
        <w:contextualSpacing/>
        <w:rPr>
          <w:rFonts w:ascii="Arial Narrow" w:hAnsi="Arial Narrow" w:cs="Arial"/>
          <w:sz w:val="24"/>
          <w:szCs w:val="24"/>
        </w:rPr>
      </w:pPr>
      <w:r w:rsidRPr="00074945">
        <w:rPr>
          <w:rFonts w:ascii="Arial Narrow" w:hAnsi="Arial Narrow" w:cs="Arial"/>
          <w:sz w:val="24"/>
          <w:szCs w:val="24"/>
        </w:rPr>
        <w:t xml:space="preserve"> </w:t>
      </w:r>
      <w:r w:rsidR="00BC3BA3" w:rsidRPr="00074945">
        <w:rPr>
          <w:rFonts w:ascii="Arial Narrow" w:hAnsi="Arial Narrow" w:cs="Arial"/>
          <w:sz w:val="24"/>
          <w:szCs w:val="24"/>
        </w:rPr>
        <w:t xml:space="preserve">   </w:t>
      </w:r>
      <w:r w:rsidRPr="00074945">
        <w:rPr>
          <w:rFonts w:ascii="Arial Narrow" w:hAnsi="Arial Narrow" w:cs="Arial"/>
          <w:sz w:val="24"/>
          <w:szCs w:val="24"/>
        </w:rPr>
        <w:t xml:space="preserve"> </w:t>
      </w:r>
      <w:proofErr w:type="spellStart"/>
      <w:r w:rsidRPr="00074945">
        <w:rPr>
          <w:rFonts w:ascii="Arial Narrow" w:hAnsi="Arial Narrow" w:cs="Arial"/>
          <w:sz w:val="24"/>
          <w:szCs w:val="24"/>
        </w:rPr>
        <w:t>Zediane</w:t>
      </w:r>
      <w:proofErr w:type="spellEnd"/>
      <w:r w:rsidRPr="00074945">
        <w:rPr>
          <w:rFonts w:ascii="Arial Narrow" w:hAnsi="Arial Narrow" w:cs="Arial"/>
          <w:sz w:val="24"/>
          <w:szCs w:val="24"/>
        </w:rPr>
        <w:t xml:space="preserve"> </w:t>
      </w:r>
      <w:proofErr w:type="spellStart"/>
      <w:r w:rsidRPr="00074945">
        <w:rPr>
          <w:rFonts w:ascii="Arial Narrow" w:hAnsi="Arial Narrow" w:cs="Arial"/>
          <w:sz w:val="24"/>
          <w:szCs w:val="24"/>
        </w:rPr>
        <w:t>Bo</w:t>
      </w:r>
      <w:r w:rsidR="00BC3BA3" w:rsidRPr="00074945">
        <w:rPr>
          <w:rFonts w:ascii="Arial Narrow" w:hAnsi="Arial Narrow" w:cs="Arial"/>
          <w:sz w:val="24"/>
          <w:szCs w:val="24"/>
        </w:rPr>
        <w:t>na</w:t>
      </w:r>
      <w:r w:rsidRPr="00074945">
        <w:rPr>
          <w:rFonts w:ascii="Arial Narrow" w:hAnsi="Arial Narrow" w:cs="Arial"/>
          <w:sz w:val="24"/>
          <w:szCs w:val="24"/>
        </w:rPr>
        <w:t>tto</w:t>
      </w:r>
      <w:proofErr w:type="spellEnd"/>
      <w:r w:rsidRPr="00074945">
        <w:rPr>
          <w:rFonts w:ascii="Arial Narrow" w:hAnsi="Arial Narrow" w:cs="Arial"/>
          <w:sz w:val="24"/>
          <w:szCs w:val="24"/>
        </w:rPr>
        <w:tab/>
      </w:r>
      <w:r w:rsidRPr="00074945">
        <w:rPr>
          <w:rFonts w:ascii="Arial Narrow" w:hAnsi="Arial Narrow" w:cs="Arial"/>
          <w:sz w:val="24"/>
          <w:szCs w:val="24"/>
        </w:rPr>
        <w:tab/>
      </w:r>
      <w:r w:rsidRPr="00074945">
        <w:rPr>
          <w:rFonts w:ascii="Arial Narrow" w:hAnsi="Arial Narrow" w:cs="Arial"/>
          <w:sz w:val="24"/>
          <w:szCs w:val="24"/>
        </w:rPr>
        <w:tab/>
      </w:r>
      <w:r w:rsidR="008F109B" w:rsidRPr="00074945">
        <w:rPr>
          <w:rFonts w:ascii="Arial Narrow" w:hAnsi="Arial Narrow" w:cs="Arial"/>
          <w:sz w:val="24"/>
          <w:szCs w:val="24"/>
        </w:rPr>
        <w:t xml:space="preserve">  </w:t>
      </w:r>
      <w:r w:rsidR="008F109B" w:rsidRPr="00074945">
        <w:rPr>
          <w:rFonts w:ascii="Arial Narrow" w:hAnsi="Arial Narrow" w:cs="Arial"/>
          <w:sz w:val="24"/>
          <w:szCs w:val="24"/>
        </w:rPr>
        <w:tab/>
        <w:t xml:space="preserve"> </w:t>
      </w:r>
      <w:r w:rsidRPr="00074945">
        <w:rPr>
          <w:rFonts w:ascii="Arial Narrow" w:hAnsi="Arial Narrow" w:cs="Arial"/>
          <w:sz w:val="24"/>
          <w:szCs w:val="24"/>
        </w:rPr>
        <w:tab/>
      </w:r>
      <w:r w:rsidR="008F109B" w:rsidRPr="00074945">
        <w:rPr>
          <w:rFonts w:ascii="Arial Narrow" w:hAnsi="Arial Narrow" w:cs="Arial"/>
          <w:sz w:val="24"/>
          <w:szCs w:val="24"/>
        </w:rPr>
        <w:t xml:space="preserve">    </w:t>
      </w:r>
      <w:r w:rsidR="00BC3BA3" w:rsidRPr="00074945">
        <w:rPr>
          <w:rFonts w:ascii="Arial Narrow" w:hAnsi="Arial Narrow" w:cs="Arial"/>
          <w:sz w:val="24"/>
          <w:szCs w:val="24"/>
        </w:rPr>
        <w:t xml:space="preserve">  </w:t>
      </w:r>
      <w:r w:rsidR="008F109B" w:rsidRPr="00074945">
        <w:rPr>
          <w:rFonts w:ascii="Arial Narrow" w:hAnsi="Arial Narrow" w:cs="Arial"/>
          <w:sz w:val="24"/>
          <w:szCs w:val="24"/>
        </w:rPr>
        <w:t>Fernando Dini</w:t>
      </w:r>
      <w:r w:rsidR="00BC3BA3" w:rsidRPr="00074945">
        <w:rPr>
          <w:rFonts w:ascii="Arial Narrow" w:hAnsi="Arial Narrow" w:cs="Arial"/>
          <w:sz w:val="24"/>
          <w:szCs w:val="24"/>
        </w:rPr>
        <w:t>z</w:t>
      </w:r>
      <w:r w:rsidR="008F109B" w:rsidRPr="00074945">
        <w:rPr>
          <w:rFonts w:ascii="Arial Narrow" w:hAnsi="Arial Narrow" w:cs="Arial"/>
          <w:sz w:val="24"/>
          <w:szCs w:val="24"/>
        </w:rPr>
        <w:t xml:space="preserve"> </w:t>
      </w:r>
      <w:proofErr w:type="spellStart"/>
      <w:r w:rsidR="008F109B" w:rsidRPr="00074945">
        <w:rPr>
          <w:rFonts w:ascii="Arial Narrow" w:hAnsi="Arial Narrow" w:cs="Arial"/>
          <w:sz w:val="24"/>
          <w:szCs w:val="24"/>
        </w:rPr>
        <w:t>Pompermaier</w:t>
      </w:r>
      <w:proofErr w:type="spellEnd"/>
      <w:r w:rsidR="008F109B" w:rsidRPr="00074945">
        <w:rPr>
          <w:rFonts w:ascii="Arial Narrow" w:hAnsi="Arial Narrow" w:cs="Arial"/>
          <w:sz w:val="24"/>
          <w:szCs w:val="24"/>
        </w:rPr>
        <w:t xml:space="preserve"> </w:t>
      </w:r>
      <w:r w:rsidRPr="00074945">
        <w:rPr>
          <w:rFonts w:ascii="Arial Narrow" w:hAnsi="Arial Narrow" w:cs="Arial"/>
          <w:sz w:val="24"/>
          <w:szCs w:val="24"/>
        </w:rPr>
        <w:t xml:space="preserve"> </w:t>
      </w:r>
      <w:r w:rsidR="00BC3BA3" w:rsidRPr="00074945">
        <w:rPr>
          <w:rFonts w:ascii="Arial Narrow" w:hAnsi="Arial Narrow" w:cs="Arial"/>
          <w:sz w:val="24"/>
          <w:szCs w:val="24"/>
        </w:rPr>
        <w:t>Responsável pelo SIM</w:t>
      </w:r>
      <w:r w:rsidR="00BC3BA3" w:rsidRPr="00074945">
        <w:rPr>
          <w:rFonts w:ascii="Arial Narrow" w:hAnsi="Arial Narrow" w:cs="Arial"/>
          <w:sz w:val="24"/>
          <w:szCs w:val="24"/>
        </w:rPr>
        <w:tab/>
      </w:r>
      <w:r w:rsidR="00BC3BA3" w:rsidRPr="00074945">
        <w:rPr>
          <w:rFonts w:ascii="Arial Narrow" w:hAnsi="Arial Narrow" w:cs="Arial"/>
          <w:sz w:val="24"/>
          <w:szCs w:val="24"/>
        </w:rPr>
        <w:tab/>
        <w:t xml:space="preserve">                Sec. Mun. </w:t>
      </w:r>
      <w:proofErr w:type="spellStart"/>
      <w:r w:rsidR="00BC3BA3" w:rsidRPr="00074945">
        <w:rPr>
          <w:rFonts w:ascii="Arial Narrow" w:hAnsi="Arial Narrow" w:cs="Arial"/>
          <w:sz w:val="24"/>
          <w:szCs w:val="24"/>
        </w:rPr>
        <w:t>Agric</w:t>
      </w:r>
      <w:proofErr w:type="spellEnd"/>
      <w:r w:rsidR="00BC3BA3" w:rsidRPr="00074945">
        <w:rPr>
          <w:rFonts w:ascii="Arial Narrow" w:hAnsi="Arial Narrow" w:cs="Arial"/>
          <w:sz w:val="24"/>
          <w:szCs w:val="24"/>
        </w:rPr>
        <w:t xml:space="preserve">. </w:t>
      </w:r>
      <w:proofErr w:type="spellStart"/>
      <w:r w:rsidR="00BC3BA3" w:rsidRPr="00074945">
        <w:rPr>
          <w:rFonts w:ascii="Arial Narrow" w:hAnsi="Arial Narrow" w:cs="Arial"/>
          <w:sz w:val="24"/>
          <w:szCs w:val="24"/>
        </w:rPr>
        <w:t>Fom</w:t>
      </w:r>
      <w:proofErr w:type="spellEnd"/>
      <w:r w:rsidR="00BC3BA3" w:rsidRPr="00074945">
        <w:rPr>
          <w:rFonts w:ascii="Arial Narrow" w:hAnsi="Arial Narrow" w:cs="Arial"/>
          <w:sz w:val="24"/>
          <w:szCs w:val="24"/>
        </w:rPr>
        <w:t>. Agropecuário</w:t>
      </w:r>
      <w:r w:rsidRPr="00074945">
        <w:rPr>
          <w:rFonts w:ascii="Arial Narrow" w:hAnsi="Arial Narrow" w:cs="Arial"/>
          <w:sz w:val="24"/>
          <w:szCs w:val="24"/>
        </w:rPr>
        <w:t xml:space="preserve">     </w:t>
      </w:r>
    </w:p>
    <w:p w:rsidR="00ED0083" w:rsidRPr="00074945" w:rsidRDefault="00ED0083" w:rsidP="00ED0083">
      <w:pPr>
        <w:spacing w:after="0" w:line="240" w:lineRule="auto"/>
        <w:contextualSpacing/>
        <w:rPr>
          <w:rFonts w:ascii="Arial Narrow" w:hAnsi="Arial Narrow" w:cs="Arial"/>
          <w:sz w:val="24"/>
          <w:szCs w:val="24"/>
        </w:rPr>
      </w:pPr>
      <w:r w:rsidRPr="00074945">
        <w:rPr>
          <w:rFonts w:ascii="Arial Narrow" w:hAnsi="Arial Narrow" w:cs="Arial"/>
          <w:sz w:val="24"/>
          <w:szCs w:val="24"/>
        </w:rPr>
        <w:t xml:space="preserve">  </w:t>
      </w:r>
      <w:r w:rsidR="00505C15" w:rsidRPr="00074945">
        <w:rPr>
          <w:rFonts w:ascii="Arial Narrow" w:hAnsi="Arial Narrow" w:cs="Arial"/>
          <w:sz w:val="24"/>
          <w:szCs w:val="24"/>
        </w:rPr>
        <w:t>Portaria</w:t>
      </w:r>
      <w:r w:rsidR="008F109B" w:rsidRPr="00074945">
        <w:rPr>
          <w:rFonts w:ascii="Arial Narrow" w:hAnsi="Arial Narrow" w:cs="Arial"/>
          <w:sz w:val="24"/>
          <w:szCs w:val="24"/>
        </w:rPr>
        <w:t xml:space="preserve"> nº 213/2022.</w:t>
      </w:r>
      <w:r w:rsidRPr="00074945">
        <w:rPr>
          <w:rFonts w:ascii="Arial Narrow" w:hAnsi="Arial Narrow" w:cs="Arial"/>
          <w:sz w:val="24"/>
          <w:szCs w:val="24"/>
        </w:rPr>
        <w:tab/>
      </w:r>
      <w:r w:rsidR="00BC3BA3" w:rsidRPr="00074945">
        <w:rPr>
          <w:rFonts w:ascii="Arial Narrow" w:hAnsi="Arial Narrow" w:cs="Arial"/>
          <w:sz w:val="24"/>
          <w:szCs w:val="24"/>
        </w:rPr>
        <w:tab/>
      </w:r>
      <w:r w:rsidR="00BC3BA3" w:rsidRPr="00074945">
        <w:rPr>
          <w:rFonts w:ascii="Arial Narrow" w:hAnsi="Arial Narrow" w:cs="Arial"/>
          <w:sz w:val="24"/>
          <w:szCs w:val="24"/>
        </w:rPr>
        <w:tab/>
      </w:r>
      <w:r w:rsidR="00BC3BA3" w:rsidRPr="00074945">
        <w:rPr>
          <w:rFonts w:ascii="Arial Narrow" w:hAnsi="Arial Narrow" w:cs="Arial"/>
          <w:sz w:val="24"/>
          <w:szCs w:val="24"/>
        </w:rPr>
        <w:tab/>
        <w:t xml:space="preserve">         Portaria nº 014/2021.</w:t>
      </w:r>
      <w:r w:rsidRPr="00074945">
        <w:rPr>
          <w:rFonts w:ascii="Arial Narrow" w:hAnsi="Arial Narrow" w:cs="Arial"/>
          <w:sz w:val="24"/>
          <w:szCs w:val="24"/>
        </w:rPr>
        <w:tab/>
      </w:r>
      <w:r w:rsidRPr="00074945">
        <w:rPr>
          <w:rFonts w:ascii="Arial Narrow" w:hAnsi="Arial Narrow" w:cs="Arial"/>
          <w:sz w:val="24"/>
          <w:szCs w:val="24"/>
        </w:rPr>
        <w:tab/>
      </w:r>
      <w:r w:rsidRPr="00074945">
        <w:rPr>
          <w:rFonts w:ascii="Arial Narrow" w:hAnsi="Arial Narrow" w:cs="Arial"/>
          <w:sz w:val="24"/>
          <w:szCs w:val="24"/>
        </w:rPr>
        <w:tab/>
      </w:r>
      <w:r w:rsidRPr="00074945">
        <w:rPr>
          <w:rFonts w:ascii="Arial Narrow" w:hAnsi="Arial Narrow" w:cs="Arial"/>
          <w:sz w:val="24"/>
          <w:szCs w:val="24"/>
        </w:rPr>
        <w:tab/>
      </w:r>
      <w:r w:rsidRPr="00074945">
        <w:rPr>
          <w:rFonts w:ascii="Arial Narrow" w:hAnsi="Arial Narrow" w:cs="Arial"/>
          <w:sz w:val="24"/>
          <w:szCs w:val="24"/>
        </w:rPr>
        <w:tab/>
      </w:r>
      <w:r w:rsidRPr="00074945">
        <w:rPr>
          <w:rFonts w:ascii="Arial Narrow" w:hAnsi="Arial Narrow" w:cs="Arial"/>
          <w:sz w:val="24"/>
          <w:szCs w:val="24"/>
        </w:rPr>
        <w:tab/>
      </w:r>
    </w:p>
    <w:bookmarkEnd w:id="1"/>
    <w:p w:rsidR="00ED0083" w:rsidRPr="00074945" w:rsidRDefault="00ED0083" w:rsidP="00B17330">
      <w:pPr>
        <w:pStyle w:val="Default"/>
        <w:spacing w:line="276" w:lineRule="auto"/>
        <w:ind w:firstLine="709"/>
        <w:jc w:val="both"/>
        <w:rPr>
          <w:rFonts w:ascii="Arial Narrow" w:hAnsi="Arial Narrow" w:cs="Arial"/>
          <w:color w:val="auto"/>
        </w:rPr>
      </w:pPr>
    </w:p>
    <w:sectPr w:rsidR="00ED0083" w:rsidRPr="00074945" w:rsidSect="00611DC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185" w:rsidRDefault="00283185" w:rsidP="00074945">
      <w:pPr>
        <w:spacing w:after="0" w:line="240" w:lineRule="auto"/>
      </w:pPr>
      <w:r>
        <w:separator/>
      </w:r>
    </w:p>
  </w:endnote>
  <w:endnote w:type="continuationSeparator" w:id="0">
    <w:p w:rsidR="00283185" w:rsidRDefault="00283185" w:rsidP="00074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185" w:rsidRDefault="00283185" w:rsidP="00074945">
      <w:pPr>
        <w:spacing w:after="0" w:line="240" w:lineRule="auto"/>
      </w:pPr>
      <w:r>
        <w:separator/>
      </w:r>
    </w:p>
  </w:footnote>
  <w:footnote w:type="continuationSeparator" w:id="0">
    <w:p w:rsidR="00283185" w:rsidRDefault="00283185" w:rsidP="000749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45" w:rsidRDefault="00074945" w:rsidP="00074945">
    <w:pPr>
      <w:pStyle w:val="Ttulo2"/>
      <w:tabs>
        <w:tab w:val="num" w:pos="0"/>
      </w:tabs>
      <w:ind w:left="1134" w:firstLine="0"/>
      <w:rPr>
        <w:rFonts w:ascii="Bookman Old Style" w:hAnsi="Bookman Old Style" w:cs="Bookman Old Style"/>
        <w:sz w:val="25"/>
        <w:szCs w:val="25"/>
      </w:rPr>
    </w:pPr>
    <w:r>
      <w:rPr>
        <w:rFonts w:ascii="Bookman Old Style" w:hAnsi="Bookman Old Style" w:cs="Bookman Old Style"/>
        <w:iCs/>
        <w:noProof/>
        <w:sz w:val="25"/>
        <w:szCs w:val="25"/>
        <w:lang w:val="pt-BR" w:eastAsia="pt-BR"/>
      </w:rPr>
      <w:drawing>
        <wp:anchor distT="0" distB="0" distL="114935" distR="114935" simplePos="0" relativeHeight="251659264" behindDoc="0" locked="0" layoutInCell="1" allowOverlap="1">
          <wp:simplePos x="0" y="0"/>
          <wp:positionH relativeFrom="column">
            <wp:posOffset>-383540</wp:posOffset>
          </wp:positionH>
          <wp:positionV relativeFrom="paragraph">
            <wp:posOffset>-245110</wp:posOffset>
          </wp:positionV>
          <wp:extent cx="876935" cy="105283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935" cy="1052830"/>
                  </a:xfrm>
                  <a:prstGeom prst="rect">
                    <a:avLst/>
                  </a:prstGeom>
                  <a:solidFill>
                    <a:srgbClr val="FFFFFF">
                      <a:alpha val="0"/>
                    </a:srgbClr>
                  </a:solidFill>
                  <a:ln>
                    <a:noFill/>
                  </a:ln>
                </pic:spPr>
              </pic:pic>
            </a:graphicData>
          </a:graphic>
        </wp:anchor>
      </w:drawing>
    </w:r>
    <w:r>
      <w:rPr>
        <w:rFonts w:ascii="Bookman Old Style" w:hAnsi="Bookman Old Style" w:cs="Bookman Old Style"/>
        <w:iCs/>
        <w:sz w:val="25"/>
        <w:szCs w:val="25"/>
      </w:rPr>
      <w:tab/>
      <w:t>Estado do Rio Grande do Sul</w:t>
    </w:r>
  </w:p>
  <w:p w:rsidR="00074945" w:rsidRDefault="00074945" w:rsidP="00074945">
    <w:pPr>
      <w:spacing w:line="240" w:lineRule="auto"/>
      <w:ind w:left="1134"/>
      <w:rPr>
        <w:rFonts w:ascii="Bookman Old Style" w:eastAsia="Bookman Old Style" w:hAnsi="Bookman Old Style" w:cs="Bookman Old Style"/>
        <w:b/>
        <w:sz w:val="25"/>
        <w:szCs w:val="25"/>
      </w:rPr>
    </w:pPr>
    <w:r>
      <w:rPr>
        <w:rFonts w:ascii="Bookman Old Style" w:hAnsi="Bookman Old Style" w:cs="Bookman Old Style"/>
        <w:b/>
        <w:sz w:val="25"/>
        <w:szCs w:val="25"/>
      </w:rPr>
      <w:t>MUNICÍPIO DE PAULO BENTO</w:t>
    </w:r>
  </w:p>
  <w:p w:rsidR="00074945" w:rsidRDefault="00074945" w:rsidP="00074945">
    <w:pPr>
      <w:pStyle w:val="Cabealho"/>
      <w:ind w:left="1134"/>
      <w:rPr>
        <w:rFonts w:ascii="Bookman Old Style" w:hAnsi="Bookman Old Style" w:cs="Bookman Old Style"/>
        <w:b/>
        <w:sz w:val="25"/>
        <w:szCs w:val="25"/>
      </w:rPr>
    </w:pPr>
    <w:r>
      <w:rPr>
        <w:rFonts w:ascii="Bookman Old Style" w:eastAsia="Bookman Old Style" w:hAnsi="Bookman Old Style" w:cs="Bookman Old Style"/>
        <w:b/>
        <w:sz w:val="25"/>
        <w:szCs w:val="25"/>
      </w:rPr>
      <w:t xml:space="preserve">        </w:t>
    </w:r>
    <w:r>
      <w:rPr>
        <w:rFonts w:ascii="Bookman Old Style" w:hAnsi="Bookman Old Style" w:cs="Bookman Old Style"/>
        <w:b/>
        <w:sz w:val="25"/>
        <w:szCs w:val="25"/>
      </w:rPr>
      <w:t>PODER EXECUTIVO</w:t>
    </w:r>
  </w:p>
  <w:p w:rsidR="00074945" w:rsidRDefault="00074945" w:rsidP="00074945">
    <w:pPr>
      <w:pStyle w:val="Cabealho"/>
      <w:ind w:left="1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C3AEF"/>
    <w:multiLevelType w:val="hybridMultilevel"/>
    <w:tmpl w:val="0DB8A848"/>
    <w:lvl w:ilvl="0" w:tplc="BC4A03D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58EE7C71"/>
    <w:multiLevelType w:val="hybridMultilevel"/>
    <w:tmpl w:val="3D1491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B373A9"/>
    <w:rsid w:val="000350C4"/>
    <w:rsid w:val="00074945"/>
    <w:rsid w:val="000C4CBF"/>
    <w:rsid w:val="001D7AD7"/>
    <w:rsid w:val="00240871"/>
    <w:rsid w:val="00283185"/>
    <w:rsid w:val="00376B33"/>
    <w:rsid w:val="003A22C7"/>
    <w:rsid w:val="00420FA0"/>
    <w:rsid w:val="004C4826"/>
    <w:rsid w:val="00505C15"/>
    <w:rsid w:val="005765CF"/>
    <w:rsid w:val="00611DC3"/>
    <w:rsid w:val="00666204"/>
    <w:rsid w:val="0075115B"/>
    <w:rsid w:val="008F109B"/>
    <w:rsid w:val="00AC1F9C"/>
    <w:rsid w:val="00B17330"/>
    <w:rsid w:val="00B373A9"/>
    <w:rsid w:val="00B4338F"/>
    <w:rsid w:val="00BC3BA3"/>
    <w:rsid w:val="00C5214B"/>
    <w:rsid w:val="00CA29B7"/>
    <w:rsid w:val="00DB7FD1"/>
    <w:rsid w:val="00E30259"/>
    <w:rsid w:val="00E90517"/>
    <w:rsid w:val="00ED0083"/>
    <w:rsid w:val="00F356CF"/>
    <w:rsid w:val="00F65D10"/>
    <w:rsid w:val="00FC3D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83"/>
  </w:style>
  <w:style w:type="paragraph" w:styleId="Ttulo2">
    <w:name w:val="heading 2"/>
    <w:basedOn w:val="Normal"/>
    <w:next w:val="Normal"/>
    <w:link w:val="Ttulo2Char"/>
    <w:qFormat/>
    <w:rsid w:val="00074945"/>
    <w:pPr>
      <w:keepNext/>
      <w:tabs>
        <w:tab w:val="left" w:pos="0"/>
      </w:tabs>
      <w:suppressAutoHyphens/>
      <w:spacing w:after="0" w:line="240" w:lineRule="auto"/>
      <w:ind w:left="576" w:hanging="576"/>
      <w:jc w:val="both"/>
      <w:outlineLvl w:val="1"/>
    </w:pPr>
    <w:rPr>
      <w:rFonts w:ascii="Times New Roman" w:eastAsia="Times New Roman" w:hAnsi="Times New Roman" w:cs="Times New Roman"/>
      <w:b/>
      <w:bCs/>
      <w:sz w:val="28"/>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5214B"/>
    <w:pPr>
      <w:ind w:left="720"/>
      <w:contextualSpacing/>
    </w:pPr>
  </w:style>
  <w:style w:type="paragraph" w:customStyle="1" w:styleId="Default">
    <w:name w:val="Default"/>
    <w:rsid w:val="003A22C7"/>
    <w:pPr>
      <w:autoSpaceDE w:val="0"/>
      <w:autoSpaceDN w:val="0"/>
      <w:adjustRightInd w:val="0"/>
      <w:spacing w:after="0" w:line="240" w:lineRule="auto"/>
    </w:pPr>
    <w:rPr>
      <w:rFonts w:ascii="Calibri" w:eastAsiaTheme="minorEastAsia" w:hAnsi="Calibri" w:cs="Calibri"/>
      <w:color w:val="000000"/>
      <w:sz w:val="24"/>
      <w:szCs w:val="24"/>
      <w:lang w:eastAsia="pt-BR"/>
    </w:rPr>
  </w:style>
  <w:style w:type="paragraph" w:styleId="Cabealho">
    <w:name w:val="header"/>
    <w:basedOn w:val="Normal"/>
    <w:link w:val="CabealhoChar"/>
    <w:unhideWhenUsed/>
    <w:rsid w:val="00074945"/>
    <w:pPr>
      <w:tabs>
        <w:tab w:val="center" w:pos="4252"/>
        <w:tab w:val="right" w:pos="8504"/>
      </w:tabs>
      <w:spacing w:after="0" w:line="240" w:lineRule="auto"/>
    </w:pPr>
  </w:style>
  <w:style w:type="character" w:customStyle="1" w:styleId="CabealhoChar">
    <w:name w:val="Cabeçalho Char"/>
    <w:basedOn w:val="Fontepargpadro"/>
    <w:link w:val="Cabealho"/>
    <w:rsid w:val="00074945"/>
  </w:style>
  <w:style w:type="paragraph" w:styleId="Rodap">
    <w:name w:val="footer"/>
    <w:basedOn w:val="Normal"/>
    <w:link w:val="RodapChar"/>
    <w:uiPriority w:val="99"/>
    <w:unhideWhenUsed/>
    <w:rsid w:val="00074945"/>
    <w:pPr>
      <w:tabs>
        <w:tab w:val="center" w:pos="4252"/>
        <w:tab w:val="right" w:pos="8504"/>
      </w:tabs>
      <w:spacing w:after="0" w:line="240" w:lineRule="auto"/>
    </w:pPr>
  </w:style>
  <w:style w:type="character" w:customStyle="1" w:styleId="RodapChar">
    <w:name w:val="Rodapé Char"/>
    <w:basedOn w:val="Fontepargpadro"/>
    <w:link w:val="Rodap"/>
    <w:uiPriority w:val="99"/>
    <w:rsid w:val="00074945"/>
  </w:style>
  <w:style w:type="character" w:customStyle="1" w:styleId="Ttulo2Char">
    <w:name w:val="Título 2 Char"/>
    <w:basedOn w:val="Fontepargpadro"/>
    <w:link w:val="Ttulo2"/>
    <w:rsid w:val="00074945"/>
    <w:rPr>
      <w:rFonts w:ascii="Times New Roman" w:eastAsia="Times New Roman" w:hAnsi="Times New Roman" w:cs="Times New Roman"/>
      <w:b/>
      <w:bCs/>
      <w:sz w:val="28"/>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2968</Words>
  <Characters>16031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cp:lastModifiedBy>
  <cp:revision>2</cp:revision>
  <dcterms:created xsi:type="dcterms:W3CDTF">2022-12-15T16:44:00Z</dcterms:created>
  <dcterms:modified xsi:type="dcterms:W3CDTF">2022-12-15T16:44:00Z</dcterms:modified>
</cp:coreProperties>
</file>