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C" w:rsidRDefault="0011225C" w:rsidP="005F1A65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11225C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C562A0">
        <w:rPr>
          <w:rFonts w:ascii="Bookman Old Style" w:hAnsi="Bookman Old Style" w:cs="Arial"/>
          <w:b/>
          <w:sz w:val="28"/>
          <w:szCs w:val="28"/>
          <w:u w:val="none"/>
        </w:rPr>
        <w:t>1/2022</w:t>
      </w: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u w:val="none"/>
        </w:rPr>
      </w:pPr>
    </w:p>
    <w:p w:rsidR="005F1A65" w:rsidRPr="0011225C" w:rsidRDefault="005F1A65" w:rsidP="0011225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 w:val="20"/>
          <w:szCs w:val="20"/>
          <w:u w:val="none"/>
        </w:rPr>
      </w:pP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RESULTADO PROVISÓRIO DA SELEÇÃO SIMPLIFICADA PARA O PREENCHIMENTO DO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CARGO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DE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</w:t>
      </w:r>
      <w:r w:rsidR="00C562A0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MONITOR DE TRANSPORTE, PARA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ATUAÇÃO NO SISTEMA MUNICIPAL DE ENSINO DE PAULO BENTO</w:t>
      </w:r>
      <w:r w:rsidR="0011225C"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, CONFORME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LEI MUNICIPAL Nº </w:t>
      </w:r>
      <w:r w:rsidR="00C562A0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2036 DE 07 DE FEVEREIRO DE 2023.</w:t>
      </w:r>
    </w:p>
    <w:p w:rsidR="005F1A65" w:rsidRPr="0011225C" w:rsidRDefault="005F1A65" w:rsidP="005F1A65">
      <w:pPr>
        <w:jc w:val="both"/>
        <w:rPr>
          <w:rFonts w:ascii="Bookman Old Style" w:hAnsi="Bookman Old Style" w:cs="Arial"/>
          <w:u w:val="single"/>
        </w:rPr>
      </w:pPr>
    </w:p>
    <w:p w:rsidR="005F1A65" w:rsidRPr="0011225C" w:rsidRDefault="005F1A65" w:rsidP="005F1A65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11225C">
        <w:rPr>
          <w:rFonts w:ascii="Bookman Old Style" w:hAnsi="Bookman Old Style" w:cs="Arial"/>
          <w:u w:val="none"/>
        </w:rPr>
        <w:t xml:space="preserve"> </w:t>
      </w:r>
      <w:r w:rsidRPr="0011225C">
        <w:rPr>
          <w:rFonts w:ascii="Bookman Old Style" w:hAnsi="Bookman Old Style" w:cs="Arial"/>
          <w:u w:val="none"/>
        </w:rPr>
        <w:tab/>
      </w:r>
      <w:r w:rsidRPr="0011225C">
        <w:rPr>
          <w:rFonts w:ascii="Bookman Old Style" w:hAnsi="Bookman Old Style" w:cs="Arial"/>
          <w:u w:val="none"/>
        </w:rPr>
        <w:tab/>
        <w:t>O</w:t>
      </w:r>
      <w:r w:rsidRPr="0011225C">
        <w:rPr>
          <w:rFonts w:ascii="Bookman Old Style" w:hAnsi="Bookman Old Style" w:cs="Arial"/>
          <w:b/>
          <w:u w:val="none"/>
        </w:rPr>
        <w:t xml:space="preserve"> MUNICÍPIO DE PAULO BENTO/RS, </w:t>
      </w:r>
      <w:r w:rsidRPr="0011225C">
        <w:rPr>
          <w:rFonts w:ascii="Bookman Old Style" w:hAnsi="Bookman Old Style" w:cs="Arial"/>
          <w:u w:val="none"/>
        </w:rPr>
        <w:t>através do Prefeito Municipal Sr.</w:t>
      </w:r>
      <w:r w:rsidRPr="0011225C">
        <w:rPr>
          <w:rFonts w:ascii="Bookman Old Style" w:hAnsi="Bookman Old Style" w:cs="Arial"/>
          <w:b/>
          <w:u w:val="none"/>
        </w:rPr>
        <w:t xml:space="preserve"> GABRIEL JEVINSKI,</w:t>
      </w:r>
      <w:r w:rsidRPr="0011225C">
        <w:rPr>
          <w:rFonts w:ascii="Bookman Old Style" w:hAnsi="Bookman Old Style" w:cs="Arial"/>
          <w:u w:val="none"/>
        </w:rPr>
        <w:t xml:space="preserve"> no uso de suas atribuições legais, </w:t>
      </w:r>
      <w:r w:rsidRPr="0011225C">
        <w:rPr>
          <w:rFonts w:ascii="Bookman Old Style" w:hAnsi="Bookman Old Style" w:cs="Arial"/>
          <w:b/>
          <w:u w:val="none"/>
        </w:rPr>
        <w:t>TORNA PÚBLICO</w:t>
      </w:r>
      <w:r w:rsidRPr="0011225C">
        <w:rPr>
          <w:rFonts w:ascii="Bookman Old Style" w:hAnsi="Bookman Old Style" w:cs="Arial"/>
          <w:u w:val="none"/>
        </w:rPr>
        <w:t xml:space="preserve"> o resultado Provisório </w:t>
      </w:r>
      <w:r w:rsidR="00C562A0">
        <w:rPr>
          <w:rFonts w:ascii="Bookman Old Style" w:hAnsi="Bookman Old Style" w:cs="Arial"/>
          <w:u w:val="none"/>
        </w:rPr>
        <w:t>do Sorteio</w:t>
      </w:r>
      <w:r w:rsidRPr="0011225C">
        <w:rPr>
          <w:rFonts w:ascii="Bookman Old Style" w:hAnsi="Bookman Old Style" w:cs="Arial"/>
          <w:u w:val="none"/>
        </w:rPr>
        <w:t xml:space="preserve"> do Cargo de </w:t>
      </w:r>
      <w:r w:rsidR="00C562A0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MONITOR DE TRANSPORTE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PARA ATUAÇÃO NO SISTEMA MUNICIPAL DE ENSINO DE PAULO BENTO</w:t>
      </w:r>
      <w:r w:rsidRPr="0011225C">
        <w:rPr>
          <w:rFonts w:ascii="Bookman Old Style" w:hAnsi="Bookman Old Style" w:cs="Arial"/>
          <w:u w:val="none"/>
        </w:rPr>
        <w:t>, nos</w:t>
      </w:r>
      <w:r w:rsidR="0011225C" w:rsidRPr="0011225C">
        <w:rPr>
          <w:rFonts w:ascii="Bookman Old Style" w:hAnsi="Bookman Old Style" w:cs="Arial"/>
          <w:u w:val="none"/>
        </w:rPr>
        <w:t xml:space="preserve"> termos da Lei Municipal nº </w:t>
      </w:r>
      <w:r w:rsidR="00C562A0">
        <w:rPr>
          <w:rFonts w:ascii="Bookman Old Style" w:hAnsi="Bookman Old Style" w:cs="Arial"/>
          <w:u w:val="none"/>
        </w:rPr>
        <w:t>2036/2023</w:t>
      </w:r>
      <w:r w:rsidRPr="0011225C">
        <w:rPr>
          <w:rFonts w:ascii="Bookman Old Style" w:hAnsi="Bookman Old Style" w:cs="Arial"/>
          <w:u w:val="none"/>
        </w:rPr>
        <w:t xml:space="preserve">, </w:t>
      </w:r>
      <w:r w:rsidRPr="0011225C">
        <w:rPr>
          <w:rFonts w:ascii="Bookman Old Style" w:hAnsi="Bookman Old Style" w:cs="Arial"/>
        </w:rPr>
        <w:t xml:space="preserve">ficando aberto o prazo para recursos nos dias </w:t>
      </w:r>
      <w:r w:rsidR="00C562A0">
        <w:rPr>
          <w:rFonts w:ascii="Bookman Old Style" w:hAnsi="Bookman Old Style" w:cs="Arial"/>
        </w:rPr>
        <w:t>02 e 03 de março de 2023.</w:t>
      </w:r>
    </w:p>
    <w:p w:rsidR="005F1A65" w:rsidRPr="0011225C" w:rsidRDefault="005F1A65" w:rsidP="005F1A65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="0011225C" w:rsidRPr="0011225C">
        <w:rPr>
          <w:rFonts w:ascii="Bookman Old Style" w:hAnsi="Bookman Old Style" w:cs="Arial"/>
        </w:rPr>
        <w:t xml:space="preserve">Monitor </w:t>
      </w:r>
      <w:r w:rsidR="00C562A0">
        <w:rPr>
          <w:rFonts w:ascii="Bookman Old Style" w:hAnsi="Bookman Old Style" w:cs="Arial"/>
        </w:rPr>
        <w:t>de Transporte</w:t>
      </w:r>
      <w:r w:rsidRPr="0011225C">
        <w:rPr>
          <w:rFonts w:ascii="Bookman Old Style" w:hAnsi="Bookman Old Style" w:cs="Arial"/>
          <w:sz w:val="22"/>
          <w:szCs w:val="22"/>
        </w:rPr>
        <w:t>:</w:t>
      </w:r>
    </w:p>
    <w:p w:rsidR="0011225C" w:rsidRPr="0011225C" w:rsidRDefault="0011225C" w:rsidP="0011225C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239"/>
        <w:gridCol w:w="5387"/>
      </w:tblGrid>
      <w:tr w:rsidR="00C562A0" w:rsidRPr="008E4C85" w:rsidTr="00C562A0">
        <w:tc>
          <w:tcPr>
            <w:tcW w:w="1271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Número de Inscrição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>
              <w:rPr>
                <w:rFonts w:ascii="Bookman Old Style" w:hAnsi="Bookman Old Style"/>
                <w:caps/>
                <w:sz w:val="20"/>
                <w:szCs w:val="20"/>
              </w:rPr>
              <w:t>DIANA MARIA CARDOSO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CLAUDIA PRIOR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JÉSSICA FERNANDA CARDOSO POMPERMAIER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MIRÉIA LÊNIA POCHMANN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6º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MARGÔ MARIZETE DACROCE RODRIGUES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7º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KAUANE PAULA ANIBALETTO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8E4C85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NADINE TAIS ORSO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8E4C85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JOSIANE REGINA LEMOS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SABRINA LUANA LAZZARETTI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SIMONE CELI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12º 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MARIANA KALINOVSKI RODRIGUES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ELIZÂNGELA PEREIRA DA CRUZ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INGRIDI CRISTINA ORSO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INDIARA DIANA CARUS ZAN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ALINE GRUNEVALD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VERENA KREISCHE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DAIANE MARA MARIA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19º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GESSI POMPERMAIER WASILUK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20º</w:t>
            </w:r>
          </w:p>
        </w:tc>
        <w:tc>
          <w:tcPr>
            <w:tcW w:w="2239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:rsidR="00C562A0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PAULO ROBERTO BETTEGA</w:t>
            </w:r>
          </w:p>
        </w:tc>
      </w:tr>
    </w:tbl>
    <w:p w:rsidR="005F1A65" w:rsidRPr="0011225C" w:rsidRDefault="005F1A65" w:rsidP="005F1A65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11225C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 entra em vigor na data de sua publicação.</w:t>
      </w: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5F1A65" w:rsidRPr="0011225C" w:rsidRDefault="005F1A65" w:rsidP="005F1A65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</w:rPr>
        <w:t xml:space="preserve">Gabinete do Prefeito Municipal de Paulo Bento/RS, </w:t>
      </w:r>
      <w:r w:rsidR="00C562A0">
        <w:rPr>
          <w:rFonts w:ascii="Bookman Old Style" w:hAnsi="Bookman Old Style" w:cs="Arial"/>
          <w:sz w:val="22"/>
          <w:szCs w:val="22"/>
        </w:rPr>
        <w:t>em primeiro de março de dois mil e vinte e três.</w:t>
      </w: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5F1A65" w:rsidRPr="0011225C" w:rsidRDefault="005F1A65" w:rsidP="005F1A65">
      <w:pPr>
        <w:autoSpaceDE w:val="0"/>
        <w:autoSpaceDN w:val="0"/>
        <w:adjustRightInd w:val="0"/>
        <w:ind w:right="141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11225C">
        <w:rPr>
          <w:rFonts w:ascii="Bookman Old Style" w:hAnsi="Bookman Old Style" w:cs="Arial"/>
          <w:b/>
          <w:bCs/>
          <w:sz w:val="22"/>
          <w:szCs w:val="22"/>
        </w:rPr>
        <w:t>GABRIEL JEVINSKI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>Prefeito Municipal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A63255" w:rsidRPr="0011225C" w:rsidRDefault="00A63255">
      <w:pPr>
        <w:rPr>
          <w:rFonts w:ascii="Bookman Old Style" w:hAnsi="Bookman Old Style"/>
        </w:rPr>
      </w:pPr>
    </w:p>
    <w:sectPr w:rsidR="00A63255" w:rsidRPr="0011225C" w:rsidSect="008146EA">
      <w:headerReference w:type="default" r:id="rId6"/>
      <w:pgSz w:w="12240" w:h="15840"/>
      <w:pgMar w:top="1276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29" w:rsidRDefault="00B505B7">
      <w:r>
        <w:separator/>
      </w:r>
    </w:p>
  </w:endnote>
  <w:endnote w:type="continuationSeparator" w:id="0">
    <w:p w:rsidR="00282F29" w:rsidRDefault="00B5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29" w:rsidRDefault="00B505B7">
      <w:r>
        <w:separator/>
      </w:r>
    </w:p>
  </w:footnote>
  <w:footnote w:type="continuationSeparator" w:id="0">
    <w:p w:rsidR="00282F29" w:rsidRDefault="00B50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BA" w:rsidRDefault="005F1A65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11225C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PODER EXECUTIVO</w:t>
    </w:r>
  </w:p>
  <w:p w:rsidR="0011225C" w:rsidRDefault="001122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F5ED5"/>
    <w:rsid w:val="0011225C"/>
    <w:rsid w:val="00282F29"/>
    <w:rsid w:val="005F1A65"/>
    <w:rsid w:val="00A63255"/>
    <w:rsid w:val="00B505B7"/>
    <w:rsid w:val="00C562A0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A65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A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A65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A65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5F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1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A65"/>
    <w:pPr>
      <w:jc w:val="center"/>
    </w:pPr>
    <w:rPr>
      <w:u w:val="single"/>
    </w:rPr>
  </w:style>
  <w:style w:type="character" w:customStyle="1" w:styleId="CorpodetextoChar">
    <w:name w:val="Corpo de texto Char"/>
    <w:basedOn w:val="Fontepargpadro"/>
    <w:link w:val="Corpodetexto"/>
    <w:rsid w:val="005F1A6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2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Prefeitura Municipal de Paulo Bento</dc:creator>
  <cp:keywords/>
  <dc:description/>
  <cp:lastModifiedBy>Daniel</cp:lastModifiedBy>
  <cp:revision>4</cp:revision>
  <cp:lastPrinted>2023-03-01T11:45:00Z</cp:lastPrinted>
  <dcterms:created xsi:type="dcterms:W3CDTF">2021-02-24T19:45:00Z</dcterms:created>
  <dcterms:modified xsi:type="dcterms:W3CDTF">2023-03-01T11:45:00Z</dcterms:modified>
</cp:coreProperties>
</file>