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71" w:rsidRDefault="004A3D71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pt-BR"/>
        </w:rPr>
      </w:pPr>
    </w:p>
    <w:p w:rsidR="00D746F9" w:rsidRPr="00A26611" w:rsidRDefault="00D746F9" w:rsidP="00945CF1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ESCOLHA DAS SOBERANAS DO MUNICÍPIO 2019</w:t>
      </w:r>
    </w:p>
    <w:p w:rsidR="00D746F9" w:rsidRPr="00A26611" w:rsidRDefault="004A3D71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Pr="00A26611" w:rsidRDefault="00D746F9" w:rsidP="001926F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CAPÍTULO I</w:t>
      </w:r>
    </w:p>
    <w:p w:rsidR="00D746F9" w:rsidRPr="00A26611" w:rsidRDefault="00D746F9" w:rsidP="001926F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D746F9" w:rsidP="001926F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DOS OBJETIVOS E DA COMISSÃO ORGANIZADORA</w:t>
      </w:r>
    </w:p>
    <w:p w:rsidR="00D746F9" w:rsidRPr="00A26611" w:rsidRDefault="00D746F9" w:rsidP="001926F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p w:rsidR="00D746F9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1° -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 Escolha das Soberanas do Município, sendo a Rainha e as Pri</w:t>
      </w:r>
      <w:r w:rsidR="00C36A9A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ncesas do</w:t>
      </w:r>
      <w:r w:rsidR="00A53D08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Município em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e tem como objetivos:</w:t>
      </w:r>
    </w:p>
    <w:p w:rsidR="001926F4" w:rsidRPr="001926F4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1926F4" w:rsidRDefault="00D746F9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pt-BR"/>
        </w:rPr>
        <w:t>       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I.</w:t>
      </w:r>
      <w:r w:rsidRPr="00A2661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pt-BR"/>
        </w:rPr>
        <w:t>          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Motivar e envolver a comunidade local no processo de escolha das Soberanas;</w:t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Pr="00A26611" w:rsidRDefault="00D746F9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pt-BR"/>
        </w:rPr>
        <w:t>     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II.</w:t>
      </w:r>
      <w:r w:rsidRPr="00A2661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pt-BR"/>
        </w:rPr>
        <w:t>          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Eleger Soberanas – uma Rainha e duas Princesas – que assumem o compromisso e a responsabilidade de trabalhar pelo pleno sucesso dos Eventos, bem como a divulgação das potencialidades de </w:t>
      </w:r>
      <w:r w:rsidR="00A26611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Paulo Bento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;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D746F9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pt-BR"/>
        </w:rPr>
        <w:t>    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III.</w:t>
      </w:r>
      <w:r w:rsidRPr="00A26611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  <w:lang w:eastAsia="pt-BR"/>
        </w:rPr>
        <w:t>          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Representar a Feira como Evento Municipal nos eventos oficiais, quando solicitadas.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Pr="00A26611" w:rsidRDefault="003652E3" w:rsidP="00C36A9A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2° -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 coordenação e organização dos eventos e/ou atividades do Concurso de Escolha das Soberanas do Municí</w:t>
      </w:r>
      <w:r w:rsidR="00A53D08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pio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é de responsabilidade da Comissão Organizadora.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1926F4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Parágrafo Único. </w:t>
      </w:r>
      <w:r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Para o concurso da Escolha das Soberanas, a Comissão reserva-se o direito de preservar o presente regulamento, sendo que qualquer modificação antecipada, só será feita mediante a aprovação da Coordenação da Comissão.</w:t>
      </w:r>
    </w:p>
    <w:p w:rsidR="00A26611" w:rsidRPr="00A26611" w:rsidRDefault="00A26611" w:rsidP="001926F4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A26611" w:rsidRDefault="001926F4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3° -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A Comissão Organizadora dirigirá os trabalhos antes </w:t>
      </w:r>
      <w:r w:rsidR="004B46C2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da escolha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, sendo que, após o mesmo, continuará dando apoio às Soberanas, permanecendo à disposição das demais atribuições que são pertinentes, antes e durante a Feira.</w:t>
      </w:r>
    </w:p>
    <w:p w:rsidR="001926F4" w:rsidRDefault="00D746F9" w:rsidP="001926F4">
      <w:pPr>
        <w:spacing w:after="0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A26611" w:rsidRDefault="00D746F9" w:rsidP="001926F4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A26611">
        <w:rPr>
          <w:rFonts w:ascii="Arial" w:eastAsia="Times New Roman" w:hAnsi="Arial" w:cs="Arial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sz w:val="14"/>
          <w:szCs w:val="14"/>
          <w:bdr w:val="none" w:sz="0" w:space="0" w:color="auto" w:frame="1"/>
          <w:shd w:val="clear" w:color="auto" w:fill="FFFFFF"/>
          <w:lang w:eastAsia="pt-BR"/>
        </w:rPr>
        <w:t>        </w:t>
      </w:r>
      <w:r w:rsidR="00A26611" w:rsidRPr="00A26611">
        <w:rPr>
          <w:rFonts w:ascii="Arial" w:hAnsi="Arial" w:cs="Arial"/>
          <w:b/>
          <w:bCs/>
          <w:sz w:val="23"/>
          <w:szCs w:val="23"/>
        </w:rPr>
        <w:t>CAPÍTULO II</w:t>
      </w:r>
      <w:r w:rsidR="001926F4">
        <w:rPr>
          <w:rFonts w:ascii="Arial" w:hAnsi="Arial" w:cs="Arial"/>
          <w:b/>
          <w:bCs/>
          <w:sz w:val="23"/>
          <w:szCs w:val="23"/>
        </w:rPr>
        <w:t>I</w:t>
      </w:r>
    </w:p>
    <w:p w:rsidR="001926F4" w:rsidRPr="001926F4" w:rsidRDefault="001926F4" w:rsidP="001926F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6611" w:rsidRDefault="00A26611" w:rsidP="001926F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26611">
        <w:rPr>
          <w:rFonts w:ascii="Arial" w:hAnsi="Arial" w:cs="Arial"/>
          <w:b/>
          <w:bCs/>
          <w:sz w:val="23"/>
          <w:szCs w:val="23"/>
        </w:rPr>
        <w:t>DOS REQUISITOS DO CONCURSO</w:t>
      </w:r>
    </w:p>
    <w:p w:rsidR="001926F4" w:rsidRPr="00A26611" w:rsidRDefault="001926F4" w:rsidP="001926F4">
      <w:pPr>
        <w:pStyle w:val="Default"/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4A3D71" w:rsidRDefault="001926F4" w:rsidP="00C36A9A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</w:p>
    <w:p w:rsidR="004A3D71" w:rsidRDefault="004A3D71" w:rsidP="00C36A9A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A26611" w:rsidRPr="00A26611" w:rsidRDefault="00D25AFB" w:rsidP="00C36A9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A26611" w:rsidRPr="00A26611">
        <w:rPr>
          <w:rFonts w:ascii="Arial" w:hAnsi="Arial" w:cs="Arial"/>
          <w:b/>
          <w:bCs/>
          <w:sz w:val="23"/>
          <w:szCs w:val="23"/>
        </w:rPr>
        <w:t xml:space="preserve">Art. 4° </w:t>
      </w:r>
      <w:r w:rsidR="00A26611" w:rsidRPr="00A26611">
        <w:rPr>
          <w:rFonts w:ascii="Arial" w:hAnsi="Arial" w:cs="Arial"/>
          <w:sz w:val="23"/>
          <w:szCs w:val="23"/>
        </w:rPr>
        <w:t>- As candidatas ao título de Rainh</w:t>
      </w:r>
      <w:r w:rsidR="00C36A9A">
        <w:rPr>
          <w:rFonts w:ascii="Arial" w:hAnsi="Arial" w:cs="Arial"/>
          <w:sz w:val="23"/>
          <w:szCs w:val="23"/>
        </w:rPr>
        <w:t>a e Princesas do Município 2019/2021</w:t>
      </w:r>
      <w:r w:rsidR="00A26611" w:rsidRPr="00A26611">
        <w:rPr>
          <w:rFonts w:ascii="Arial" w:hAnsi="Arial" w:cs="Arial"/>
          <w:sz w:val="23"/>
          <w:szCs w:val="23"/>
        </w:rPr>
        <w:t xml:space="preserve">deverão preencher os seguintes requisitos: </w:t>
      </w:r>
    </w:p>
    <w:p w:rsidR="00C36A9A" w:rsidRDefault="00C36A9A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A26611" w:rsidRPr="00A26611" w:rsidRDefault="00A26611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26611">
        <w:rPr>
          <w:rFonts w:ascii="Arial" w:hAnsi="Arial" w:cs="Arial"/>
          <w:sz w:val="23"/>
          <w:szCs w:val="23"/>
        </w:rPr>
        <w:t xml:space="preserve">I – Ser brasileira;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A26611" w:rsidRPr="00A26611" w:rsidRDefault="00A26611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26611">
        <w:rPr>
          <w:rFonts w:ascii="Arial" w:hAnsi="Arial" w:cs="Arial"/>
          <w:sz w:val="23"/>
          <w:szCs w:val="23"/>
        </w:rPr>
        <w:t xml:space="preserve">II – Ter vínculo com a cidade a qual está representando, sendo considerado vínculo: ter nascido na cidade ou residir na mesma por pelo menos os 03 (três) últimos anos;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A26611" w:rsidRPr="00A26611" w:rsidRDefault="00A26611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26611">
        <w:rPr>
          <w:rFonts w:ascii="Arial" w:hAnsi="Arial" w:cs="Arial"/>
          <w:sz w:val="23"/>
          <w:szCs w:val="23"/>
        </w:rPr>
        <w:t xml:space="preserve">III – Ser solteira, jamais ter sido casada ainda que de um casamento anulado, separada, divorciada, viver ou ter vivido em união estável;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A26611" w:rsidRPr="00A26611" w:rsidRDefault="00A26611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26611">
        <w:rPr>
          <w:rFonts w:ascii="Arial" w:hAnsi="Arial" w:cs="Arial"/>
          <w:sz w:val="23"/>
          <w:szCs w:val="23"/>
        </w:rPr>
        <w:t xml:space="preserve">IV – Ter idade mínima de </w:t>
      </w:r>
      <w:r w:rsidR="004E5086" w:rsidRPr="00A26611">
        <w:rPr>
          <w:rFonts w:ascii="Arial" w:hAnsi="Arial" w:cs="Arial"/>
          <w:sz w:val="23"/>
          <w:szCs w:val="23"/>
        </w:rPr>
        <w:t xml:space="preserve">18 (dezoito) </w:t>
      </w:r>
      <w:r w:rsidRPr="00A26611">
        <w:rPr>
          <w:rFonts w:ascii="Arial" w:hAnsi="Arial" w:cs="Arial"/>
          <w:sz w:val="23"/>
          <w:szCs w:val="23"/>
        </w:rPr>
        <w:t>ano</w:t>
      </w:r>
      <w:r w:rsidR="005E0A37">
        <w:rPr>
          <w:rFonts w:ascii="Arial" w:hAnsi="Arial" w:cs="Arial"/>
          <w:sz w:val="23"/>
          <w:szCs w:val="23"/>
        </w:rPr>
        <w:t>s completos e idade máxima de 28</w:t>
      </w:r>
      <w:r w:rsidRPr="00A26611">
        <w:rPr>
          <w:rFonts w:ascii="Arial" w:hAnsi="Arial" w:cs="Arial"/>
          <w:sz w:val="23"/>
          <w:szCs w:val="23"/>
        </w:rPr>
        <w:t xml:space="preserve"> (vinte e </w:t>
      </w:r>
      <w:r w:rsidR="005E0A37">
        <w:rPr>
          <w:rFonts w:ascii="Arial" w:hAnsi="Arial" w:cs="Arial"/>
          <w:sz w:val="23"/>
          <w:szCs w:val="23"/>
        </w:rPr>
        <w:t>oito</w:t>
      </w:r>
      <w:r w:rsidRPr="00A26611">
        <w:rPr>
          <w:rFonts w:ascii="Arial" w:hAnsi="Arial" w:cs="Arial"/>
          <w:sz w:val="23"/>
          <w:szCs w:val="23"/>
        </w:rPr>
        <w:t xml:space="preserve">) anos até a data da inscrição.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A26611" w:rsidRPr="00A26611" w:rsidRDefault="00A26611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26611">
        <w:rPr>
          <w:rFonts w:ascii="Arial" w:hAnsi="Arial" w:cs="Arial"/>
          <w:sz w:val="23"/>
          <w:szCs w:val="23"/>
        </w:rPr>
        <w:t xml:space="preserve">V – Possuir a escolaridade mínima de Ensino Médio completo ou em andamento;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A26611" w:rsidRPr="00A26611" w:rsidRDefault="00A26611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26611">
        <w:rPr>
          <w:rFonts w:ascii="Arial" w:hAnsi="Arial" w:cs="Arial"/>
          <w:sz w:val="23"/>
          <w:szCs w:val="23"/>
        </w:rPr>
        <w:t xml:space="preserve">VI – Não ter filhos e/ou estar grávida;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A26611" w:rsidRPr="00A26611" w:rsidRDefault="00A26611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26611">
        <w:rPr>
          <w:rFonts w:ascii="Arial" w:hAnsi="Arial" w:cs="Arial"/>
          <w:sz w:val="23"/>
          <w:szCs w:val="23"/>
        </w:rPr>
        <w:t xml:space="preserve">VII – Ter boa conduta, apresentar padrões de comportamento e relacionamento condizentes ao título almejado; </w:t>
      </w:r>
    </w:p>
    <w:p w:rsidR="00E937CB" w:rsidRDefault="00E937CB" w:rsidP="00E937CB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D746F9" w:rsidRPr="00A26611" w:rsidRDefault="00A26611" w:rsidP="00E937C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611">
        <w:rPr>
          <w:rFonts w:ascii="Arial" w:hAnsi="Arial" w:cs="Arial"/>
          <w:sz w:val="23"/>
          <w:szCs w:val="23"/>
        </w:rPr>
        <w:t>VIII – Não estar respondendo por nenhum processo de ordem cível e criminal;</w:t>
      </w:r>
    </w:p>
    <w:p w:rsidR="00E937CB" w:rsidRDefault="00D746F9" w:rsidP="00E937CB">
      <w:pPr>
        <w:pStyle w:val="Default"/>
        <w:spacing w:line="276" w:lineRule="auto"/>
        <w:jc w:val="both"/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</w:pPr>
      <w:r w:rsidRPr="004E5086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 </w:t>
      </w:r>
    </w:p>
    <w:p w:rsidR="004E5086" w:rsidRPr="004E5086" w:rsidRDefault="005E0A37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4E5086" w:rsidRPr="004E5086">
        <w:rPr>
          <w:rFonts w:ascii="Arial" w:hAnsi="Arial" w:cs="Arial"/>
          <w:sz w:val="23"/>
          <w:szCs w:val="23"/>
        </w:rPr>
        <w:t xml:space="preserve">X – Ter disponibilidade de horário para cumprir o cronograma de atividades do Concurso, anexo a este regulamento;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E5086" w:rsidRPr="004E5086" w:rsidRDefault="005E0A37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X</w:t>
      </w:r>
      <w:r w:rsidR="004E5086" w:rsidRPr="004E5086">
        <w:rPr>
          <w:rFonts w:ascii="Arial" w:hAnsi="Arial" w:cs="Arial"/>
          <w:sz w:val="23"/>
          <w:szCs w:val="23"/>
        </w:rPr>
        <w:t xml:space="preserve"> – Cumprir as obrigações constantes neste regulamento e participar dos eventos organizados pela PREFEITURA MUNICIPAL e representar o município de </w:t>
      </w:r>
      <w:r w:rsidR="004E5086">
        <w:rPr>
          <w:rFonts w:ascii="Arial" w:hAnsi="Arial" w:cs="Arial"/>
          <w:sz w:val="23"/>
          <w:szCs w:val="23"/>
        </w:rPr>
        <w:t xml:space="preserve">Paulo Bento </w:t>
      </w:r>
      <w:r w:rsidR="004E5086" w:rsidRPr="004E5086">
        <w:rPr>
          <w:rFonts w:ascii="Arial" w:hAnsi="Arial" w:cs="Arial"/>
          <w:sz w:val="23"/>
          <w:szCs w:val="23"/>
        </w:rPr>
        <w:t xml:space="preserve">em eventos oficiais, quando solicitado; </w:t>
      </w:r>
    </w:p>
    <w:p w:rsidR="00E937CB" w:rsidRDefault="00E937CB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D746F9" w:rsidRDefault="005E0A37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XI</w:t>
      </w:r>
      <w:r w:rsidR="004E5086" w:rsidRPr="004E5086">
        <w:rPr>
          <w:rFonts w:ascii="Arial" w:hAnsi="Arial" w:cs="Arial"/>
          <w:sz w:val="23"/>
          <w:szCs w:val="23"/>
        </w:rPr>
        <w:t xml:space="preserve"> – Autorizar o uso do seu nome, sons, fotos e suas imagens, em todas as formas de mídia, a serem utilizadas pela Prefeitura Municipal, patrocinadores, apoiadores e/ou terceiros por ele expressamente autorizados, sem cobrança de qualquer tipo de remuneração. </w:t>
      </w:r>
    </w:p>
    <w:p w:rsidR="001926F4" w:rsidRPr="001926F4" w:rsidRDefault="001926F4" w:rsidP="00E937CB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D746F9" w:rsidRPr="004E5086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 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Default="00D746F9" w:rsidP="001926F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4E5086">
        <w:rPr>
          <w:rFonts w:ascii="Arial" w:eastAsia="Times New Roman" w:hAnsi="Arial" w:cs="Arial"/>
          <w:b/>
          <w:color w:val="000000"/>
          <w:bdr w:val="none" w:sz="0" w:space="0" w:color="auto" w:frame="1"/>
          <w:lang w:eastAsia="pt-BR"/>
        </w:rPr>
        <w:t>CAPÍTULO III</w:t>
      </w:r>
    </w:p>
    <w:p w:rsidR="004E5086" w:rsidRPr="004E5086" w:rsidRDefault="004E5086" w:rsidP="001926F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</w:p>
    <w:p w:rsidR="00D746F9" w:rsidRPr="004E5086" w:rsidRDefault="00D746F9" w:rsidP="001926F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4E5086">
        <w:rPr>
          <w:rFonts w:ascii="Arial" w:eastAsia="Times New Roman" w:hAnsi="Arial" w:cs="Arial"/>
          <w:b/>
          <w:color w:val="000000"/>
          <w:bdr w:val="none" w:sz="0" w:space="0" w:color="auto" w:frame="1"/>
          <w:lang w:eastAsia="pt-BR"/>
        </w:rPr>
        <w:t>DAS INSCRIÇÕES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5°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- Cada candidata se inscreverá através de Ficha de Inscrição preenchida e assinada pela mesma e termo de compromisso devidamente assinado.</w:t>
      </w:r>
    </w:p>
    <w:p w:rsidR="00D746F9" w:rsidRPr="004E5086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Art. 6° 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- Os documentos acima deverão ser entregues na Prefeitura Municipal, junto a Secretaria Municipal de Educação, Cultura, Desporto e Turismo localizada na Avenida Irmãs Consolata 189, Centro, no período das inscriçõ</w:t>
      </w:r>
      <w:r w:rsidR="00073CB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e</w:t>
      </w:r>
      <w:r w:rsidR="00432D9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s, de segunda à sexta das 08h00min às 12h00min e das 13h30min às16:3</w:t>
      </w:r>
      <w:r w:rsidR="00073CB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0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min.</w:t>
      </w:r>
    </w:p>
    <w:p w:rsidR="004E5086" w:rsidRPr="004E5086" w:rsidRDefault="004E5086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Art. 7° 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- As inscrições das candidatas se iniciam no dia 08 de maio e encerram-se no dia </w:t>
      </w:r>
      <w:r w:rsidR="000012D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24 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de maio de 2019 às 1</w:t>
      </w:r>
      <w:bookmarkStart w:id="0" w:name="_GoBack"/>
      <w:bookmarkEnd w:id="0"/>
      <w:r w:rsidR="00432D9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6h:3</w:t>
      </w:r>
      <w:r w:rsidR="00073CB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0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min.</w:t>
      </w:r>
    </w:p>
    <w:p w:rsidR="004E5086" w:rsidRPr="004E5086" w:rsidRDefault="004E5086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A26611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Art. 8° 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- A Comissão Organizadora reserva-se o direito de vetar qualquer inscrição que não obedeça aos critérios exigidos pelo presente regulamento.</w:t>
      </w:r>
    </w:p>
    <w:p w:rsidR="00D746F9" w:rsidRPr="004E5086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Art. 9° 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- A candidata inscrita que desistir de participar do Concurso deverá comunicar o fato, por escrito, para a Comissão Organizadora até o prazo máximo de 48 horas antes da data da escolha.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Pr="004E5086" w:rsidRDefault="00D746F9" w:rsidP="001926F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4A3D7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  <w:r w:rsidRPr="004A3D71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  <w:t>CAPÍTULO IV</w:t>
      </w:r>
      <w:r w:rsidRPr="004A3D7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DO COMPROMISSO DA CANDIDATA</w:t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 </w:t>
      </w:r>
    </w:p>
    <w:p w:rsidR="00D746F9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10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A candidata participará, obrigatoriamente, de toda a programação pré-concurso.</w:t>
      </w:r>
    </w:p>
    <w:p w:rsidR="001926F4" w:rsidRPr="001926F4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4E5086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11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– A candidata comprometer-se-á a cumprir as normas, orientações, solicitações e programas estabelecidos pela Comissão Organizadora da Escolha das </w:t>
      </w:r>
      <w:r w:rsidR="000012D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Soberanas do Município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.</w:t>
      </w:r>
    </w:p>
    <w:p w:rsidR="003652E3" w:rsidRPr="004E5086" w:rsidRDefault="00D746F9" w:rsidP="003652E3">
      <w:pPr>
        <w:spacing w:after="0"/>
        <w:jc w:val="both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1926F4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</w:p>
    <w:p w:rsidR="00D746F9" w:rsidRPr="004E5086" w:rsidRDefault="00D746F9" w:rsidP="001926F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E5086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  <w:t>CAPÍTULO V</w:t>
      </w:r>
      <w:r w:rsidRPr="004E5086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</w:p>
    <w:p w:rsidR="00D746F9" w:rsidRPr="004E5086" w:rsidRDefault="00D746F9" w:rsidP="001926F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4E508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DA FORMA DA ELEIÇÃO</w:t>
      </w:r>
    </w:p>
    <w:p w:rsidR="00D746F9" w:rsidRPr="004E5086" w:rsidRDefault="00D746F9" w:rsidP="001926F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46F9" w:rsidRPr="00A26611" w:rsidRDefault="004B6951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13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– As candidatas participarão, </w:t>
      </w:r>
      <w:r w:rsidR="00A53D08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obrigatoriamente, de 04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(</w:t>
      </w:r>
      <w:r w:rsidR="00A53D08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quatro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) diferentes avaliações, sendo que para cada uma delas haverá pesos e jurados diferentes:</w:t>
      </w:r>
    </w:p>
    <w:p w:rsidR="003652E3" w:rsidRPr="003652E3" w:rsidRDefault="003652E3" w:rsidP="003652E3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3652E3">
        <w:rPr>
          <w:rFonts w:ascii="Arial" w:hAnsi="Arial" w:cs="Arial"/>
          <w:sz w:val="23"/>
          <w:szCs w:val="23"/>
        </w:rPr>
        <w:t xml:space="preserve"> </w:t>
      </w:r>
    </w:p>
    <w:p w:rsidR="003652E3" w:rsidRPr="003652E3" w:rsidRDefault="003652E3" w:rsidP="003652E3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3652E3">
        <w:rPr>
          <w:rFonts w:ascii="Arial" w:hAnsi="Arial" w:cs="Arial"/>
          <w:sz w:val="23"/>
          <w:szCs w:val="23"/>
        </w:rPr>
        <w:t xml:space="preserve">1ª avaliação – prova escrita </w:t>
      </w:r>
      <w:r>
        <w:rPr>
          <w:rFonts w:ascii="Arial" w:hAnsi="Arial" w:cs="Arial"/>
          <w:sz w:val="23"/>
          <w:szCs w:val="23"/>
        </w:rPr>
        <w:t xml:space="preserve">de conhecimentos gerais do </w:t>
      </w:r>
      <w:r w:rsidR="003938D0">
        <w:rPr>
          <w:rFonts w:ascii="Arial" w:hAnsi="Arial" w:cs="Arial"/>
          <w:sz w:val="23"/>
          <w:szCs w:val="23"/>
        </w:rPr>
        <w:t>município</w:t>
      </w:r>
      <w:r w:rsidRPr="003652E3">
        <w:rPr>
          <w:rFonts w:ascii="Arial" w:hAnsi="Arial" w:cs="Arial"/>
          <w:sz w:val="23"/>
          <w:szCs w:val="23"/>
        </w:rPr>
        <w:t xml:space="preserve"> – peso </w:t>
      </w:r>
      <w:r>
        <w:rPr>
          <w:rFonts w:ascii="Arial" w:hAnsi="Arial" w:cs="Arial"/>
          <w:sz w:val="23"/>
          <w:szCs w:val="23"/>
        </w:rPr>
        <w:t>30</w:t>
      </w:r>
    </w:p>
    <w:p w:rsidR="003652E3" w:rsidRDefault="003652E3" w:rsidP="003652E3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3652E3">
        <w:rPr>
          <w:rFonts w:ascii="Arial" w:hAnsi="Arial" w:cs="Arial"/>
          <w:sz w:val="23"/>
          <w:szCs w:val="23"/>
        </w:rPr>
        <w:t>2ª avaliaçã</w:t>
      </w:r>
      <w:r>
        <w:rPr>
          <w:rFonts w:ascii="Arial" w:hAnsi="Arial" w:cs="Arial"/>
          <w:sz w:val="23"/>
          <w:szCs w:val="23"/>
        </w:rPr>
        <w:t>o – teste de oralidade</w:t>
      </w:r>
      <w:r w:rsidR="00782C2F">
        <w:rPr>
          <w:rFonts w:ascii="Arial" w:hAnsi="Arial" w:cs="Arial"/>
          <w:sz w:val="23"/>
          <w:szCs w:val="23"/>
        </w:rPr>
        <w:t xml:space="preserve"> I</w:t>
      </w:r>
      <w:r>
        <w:rPr>
          <w:rFonts w:ascii="Arial" w:hAnsi="Arial" w:cs="Arial"/>
          <w:sz w:val="23"/>
          <w:szCs w:val="23"/>
        </w:rPr>
        <w:t xml:space="preserve"> – peso 10</w:t>
      </w:r>
      <w:r w:rsidRPr="003652E3">
        <w:rPr>
          <w:rFonts w:ascii="Arial" w:hAnsi="Arial" w:cs="Arial"/>
          <w:sz w:val="23"/>
          <w:szCs w:val="23"/>
        </w:rPr>
        <w:t xml:space="preserve"> </w:t>
      </w:r>
    </w:p>
    <w:p w:rsidR="00782C2F" w:rsidRDefault="00782C2F" w:rsidP="003652E3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3</w:t>
      </w:r>
      <w:r w:rsidRPr="003652E3">
        <w:rPr>
          <w:rFonts w:ascii="Arial" w:hAnsi="Arial" w:cs="Arial"/>
          <w:sz w:val="23"/>
          <w:szCs w:val="23"/>
        </w:rPr>
        <w:t>ª avaliaçã</w:t>
      </w:r>
      <w:r>
        <w:rPr>
          <w:rFonts w:ascii="Arial" w:hAnsi="Arial" w:cs="Arial"/>
          <w:sz w:val="23"/>
          <w:szCs w:val="23"/>
        </w:rPr>
        <w:t>o – teste de oralidade II – peso 10</w:t>
      </w:r>
      <w:r w:rsidRPr="003652E3">
        <w:rPr>
          <w:rFonts w:ascii="Arial" w:hAnsi="Arial" w:cs="Arial"/>
          <w:sz w:val="23"/>
          <w:szCs w:val="23"/>
        </w:rPr>
        <w:t xml:space="preserve"> </w:t>
      </w:r>
    </w:p>
    <w:p w:rsidR="003652E3" w:rsidRPr="003652E3" w:rsidRDefault="00782C2F" w:rsidP="003652E3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="003652E3" w:rsidRPr="003652E3">
        <w:rPr>
          <w:rFonts w:ascii="Arial" w:hAnsi="Arial" w:cs="Arial"/>
          <w:sz w:val="23"/>
          <w:szCs w:val="23"/>
        </w:rPr>
        <w:t xml:space="preserve">ª avaliação </w:t>
      </w:r>
      <w:r w:rsidR="003652E3">
        <w:rPr>
          <w:rFonts w:ascii="Arial" w:hAnsi="Arial" w:cs="Arial"/>
          <w:sz w:val="23"/>
          <w:szCs w:val="23"/>
        </w:rPr>
        <w:t>– desfile de passarela – peso 50</w:t>
      </w:r>
      <w:r w:rsidR="003652E3" w:rsidRPr="003652E3">
        <w:rPr>
          <w:rFonts w:ascii="Arial" w:hAnsi="Arial" w:cs="Arial"/>
          <w:sz w:val="23"/>
          <w:szCs w:val="23"/>
        </w:rPr>
        <w:t xml:space="preserve"> </w:t>
      </w:r>
    </w:p>
    <w:p w:rsidR="003938D0" w:rsidRDefault="003938D0" w:rsidP="003938D0">
      <w:pPr>
        <w:pStyle w:val="Default"/>
        <w:rPr>
          <w:b/>
          <w:bCs/>
          <w:sz w:val="23"/>
          <w:szCs w:val="23"/>
        </w:rPr>
      </w:pPr>
    </w:p>
    <w:p w:rsidR="003938D0" w:rsidRPr="00432D96" w:rsidRDefault="003938D0" w:rsidP="003938D0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432D96">
        <w:rPr>
          <w:rFonts w:ascii="Arial" w:hAnsi="Arial" w:cs="Arial"/>
          <w:b/>
          <w:bCs/>
          <w:color w:val="auto"/>
          <w:sz w:val="23"/>
          <w:szCs w:val="23"/>
        </w:rPr>
        <w:t xml:space="preserve">Parágrafo </w:t>
      </w:r>
      <w:r w:rsidR="00644639">
        <w:rPr>
          <w:rFonts w:ascii="Arial" w:hAnsi="Arial" w:cs="Arial"/>
          <w:b/>
          <w:bCs/>
          <w:color w:val="auto"/>
          <w:sz w:val="23"/>
          <w:szCs w:val="23"/>
        </w:rPr>
        <w:t>Primeiro</w:t>
      </w:r>
      <w:r w:rsidRPr="00D5554F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Pr="00432D96">
        <w:rPr>
          <w:rFonts w:ascii="Arial" w:hAnsi="Arial" w:cs="Arial"/>
          <w:color w:val="auto"/>
          <w:sz w:val="23"/>
          <w:szCs w:val="23"/>
        </w:rPr>
        <w:t xml:space="preserve">– A prova escrita versará sobre: </w:t>
      </w:r>
    </w:p>
    <w:p w:rsidR="00E33B82" w:rsidRDefault="003938D0" w:rsidP="004B6951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32D96">
        <w:rPr>
          <w:rFonts w:ascii="Arial" w:hAnsi="Arial" w:cs="Arial"/>
          <w:color w:val="auto"/>
          <w:sz w:val="23"/>
          <w:szCs w:val="23"/>
        </w:rPr>
        <w:t>- Conhecimentos Gerais sobre o município: Geografia, Cultura e Economia, História e Símbolos</w:t>
      </w:r>
      <w:r w:rsidRPr="003938D0">
        <w:rPr>
          <w:rFonts w:ascii="Arial" w:hAnsi="Arial" w:cs="Arial"/>
          <w:sz w:val="23"/>
          <w:szCs w:val="23"/>
        </w:rPr>
        <w:t>.</w:t>
      </w:r>
    </w:p>
    <w:p w:rsidR="00E33B82" w:rsidRDefault="00E33B82" w:rsidP="004B6951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Teste de Oralidade I: </w:t>
      </w:r>
      <w:r w:rsidR="00E02D50">
        <w:rPr>
          <w:rFonts w:ascii="Arial" w:hAnsi="Arial" w:cs="Arial"/>
          <w:sz w:val="23"/>
          <w:szCs w:val="23"/>
        </w:rPr>
        <w:t>História e Cultura do Município (serão realizadas 03 (três) questões).</w:t>
      </w:r>
    </w:p>
    <w:p w:rsidR="00E02D50" w:rsidRDefault="00E02D50" w:rsidP="00E02D5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Teste de Oralidade II: Findado o desfile individual, cada candidata devera se dirigir ao microfone onde dissertará sobre a importância de ser Rainha do Município</w:t>
      </w:r>
      <w:r w:rsidR="004B6951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:rsidR="00432D96" w:rsidRPr="004B6951" w:rsidRDefault="004B6951" w:rsidP="004B6951">
      <w:pPr>
        <w:pStyle w:val="Default"/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432D96" w:rsidRPr="00432D96">
        <w:rPr>
          <w:rFonts w:ascii="Arial" w:hAnsi="Arial" w:cs="Arial"/>
          <w:b/>
          <w:sz w:val="23"/>
          <w:szCs w:val="23"/>
        </w:rPr>
        <w:t>Parágrafo</w:t>
      </w:r>
      <w:r w:rsidR="00782C2F" w:rsidRPr="00432D96">
        <w:rPr>
          <w:rFonts w:ascii="Arial" w:hAnsi="Arial" w:cs="Arial"/>
          <w:b/>
          <w:sz w:val="23"/>
          <w:szCs w:val="23"/>
        </w:rPr>
        <w:t xml:space="preserve"> </w:t>
      </w:r>
      <w:r w:rsidR="00644639">
        <w:rPr>
          <w:rFonts w:ascii="Arial" w:hAnsi="Arial" w:cs="Arial"/>
          <w:b/>
          <w:sz w:val="23"/>
          <w:szCs w:val="23"/>
        </w:rPr>
        <w:t>Segundo</w:t>
      </w:r>
      <w:r w:rsidR="00782C2F">
        <w:rPr>
          <w:rFonts w:ascii="Arial" w:hAnsi="Arial" w:cs="Arial"/>
          <w:sz w:val="23"/>
          <w:szCs w:val="23"/>
        </w:rPr>
        <w:t xml:space="preserve"> - A primeira</w:t>
      </w:r>
      <w:r w:rsidR="00E02D50">
        <w:rPr>
          <w:rFonts w:ascii="Arial" w:hAnsi="Arial" w:cs="Arial"/>
          <w:sz w:val="23"/>
          <w:szCs w:val="23"/>
        </w:rPr>
        <w:t xml:space="preserve"> (prova escrita)</w:t>
      </w:r>
      <w:r w:rsidR="00782C2F">
        <w:rPr>
          <w:rFonts w:ascii="Arial" w:hAnsi="Arial" w:cs="Arial"/>
          <w:sz w:val="23"/>
          <w:szCs w:val="23"/>
        </w:rPr>
        <w:t xml:space="preserve"> e a segunda</w:t>
      </w:r>
      <w:r w:rsidR="00E02D50">
        <w:rPr>
          <w:rFonts w:ascii="Arial" w:hAnsi="Arial" w:cs="Arial"/>
          <w:sz w:val="23"/>
          <w:szCs w:val="23"/>
        </w:rPr>
        <w:t xml:space="preserve"> (teste de oralidade I)</w:t>
      </w:r>
      <w:r w:rsidR="00782C2F">
        <w:rPr>
          <w:rFonts w:ascii="Arial" w:hAnsi="Arial" w:cs="Arial"/>
          <w:sz w:val="23"/>
          <w:szCs w:val="23"/>
        </w:rPr>
        <w:t xml:space="preserve"> avaliação serão realizadas </w:t>
      </w:r>
      <w:r w:rsidR="00432D96">
        <w:rPr>
          <w:rFonts w:ascii="Arial" w:hAnsi="Arial" w:cs="Arial"/>
          <w:sz w:val="23"/>
          <w:szCs w:val="23"/>
        </w:rPr>
        <w:t>e julgadas pela Comissão Avaliadora.</w:t>
      </w:r>
    </w:p>
    <w:p w:rsidR="002F6C94" w:rsidRPr="00E02D50" w:rsidRDefault="00432D96" w:rsidP="004B6951">
      <w:pPr>
        <w:pStyle w:val="Default"/>
        <w:spacing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</w:pPr>
      <w:r w:rsidRPr="00E02D50">
        <w:rPr>
          <w:rFonts w:ascii="Arial" w:hAnsi="Arial" w:cs="Arial"/>
          <w:b/>
          <w:color w:val="000000" w:themeColor="text1"/>
          <w:sz w:val="23"/>
          <w:szCs w:val="23"/>
        </w:rPr>
        <w:t xml:space="preserve">Parágrafo </w:t>
      </w:r>
      <w:r w:rsidR="00644639" w:rsidRPr="00E02D50">
        <w:rPr>
          <w:rFonts w:ascii="Arial" w:hAnsi="Arial" w:cs="Arial"/>
          <w:b/>
          <w:color w:val="000000" w:themeColor="text1"/>
          <w:sz w:val="23"/>
          <w:szCs w:val="23"/>
        </w:rPr>
        <w:t>Terceiro</w:t>
      </w:r>
      <w:r w:rsidRPr="00E02D50">
        <w:rPr>
          <w:rFonts w:ascii="Arial" w:hAnsi="Arial" w:cs="Arial"/>
          <w:color w:val="000000" w:themeColor="text1"/>
          <w:sz w:val="23"/>
          <w:szCs w:val="23"/>
        </w:rPr>
        <w:t xml:space="preserve"> - A terceira</w:t>
      </w:r>
      <w:r w:rsidR="00E02D50" w:rsidRPr="00E02D50">
        <w:rPr>
          <w:rFonts w:ascii="Arial" w:hAnsi="Arial" w:cs="Arial"/>
          <w:color w:val="000000" w:themeColor="text1"/>
          <w:sz w:val="23"/>
          <w:szCs w:val="23"/>
        </w:rPr>
        <w:t xml:space="preserve"> (teste de oralidade II) e a quarta (desfile individual) </w:t>
      </w:r>
      <w:r w:rsidRPr="00E02D50">
        <w:rPr>
          <w:rFonts w:ascii="Arial" w:hAnsi="Arial" w:cs="Arial"/>
          <w:color w:val="000000" w:themeColor="text1"/>
          <w:sz w:val="23"/>
          <w:szCs w:val="23"/>
        </w:rPr>
        <w:t xml:space="preserve">avaliação serão realizadas e julgadas pela mesa de jurados </w:t>
      </w:r>
      <w:r w:rsidR="00D4448D" w:rsidRPr="00E02D50">
        <w:rPr>
          <w:rFonts w:ascii="Arial" w:hAnsi="Arial" w:cs="Arial"/>
          <w:color w:val="000000" w:themeColor="text1"/>
          <w:sz w:val="23"/>
          <w:szCs w:val="23"/>
        </w:rPr>
        <w:t>do evento</w:t>
      </w:r>
      <w:r w:rsidR="00E02D50" w:rsidRPr="00E02D50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4B6951" w:rsidRDefault="001926F4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</w:p>
    <w:p w:rsidR="00D746F9" w:rsidRPr="00A26611" w:rsidRDefault="004B6951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14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– Para cada avaliação </w:t>
      </w:r>
      <w:r w:rsidR="005E0A37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serão emitidas notas individuais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às candidatas. </w:t>
      </w:r>
    </w:p>
    <w:p w:rsidR="003938D0" w:rsidRDefault="001926F4" w:rsidP="001926F4">
      <w:pPr>
        <w:spacing w:after="0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</w:p>
    <w:p w:rsidR="00C36A9A" w:rsidRPr="00E02D50" w:rsidRDefault="001926F4" w:rsidP="00BF2717">
      <w:pPr>
        <w:spacing w:after="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746F9" w:rsidRPr="00E02D5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Art. 15 </w:t>
      </w:r>
      <w:r w:rsidR="00D746F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– </w:t>
      </w:r>
      <w:r w:rsidR="00C36A9A" w:rsidRPr="00E02D50">
        <w:rPr>
          <w:rFonts w:ascii="Arial" w:hAnsi="Arial" w:cs="Arial"/>
          <w:color w:val="000000" w:themeColor="text1"/>
        </w:rPr>
        <w:t xml:space="preserve">A Média Final (MF) </w:t>
      </w:r>
      <w:r w:rsidR="00E02D50" w:rsidRPr="00E02D50">
        <w:rPr>
          <w:rFonts w:ascii="Arial" w:hAnsi="Arial" w:cs="Arial"/>
          <w:color w:val="000000" w:themeColor="text1"/>
        </w:rPr>
        <w:t xml:space="preserve">de cada candidata </w:t>
      </w:r>
      <w:r w:rsidR="00C36A9A" w:rsidRPr="00E02D50">
        <w:rPr>
          <w:rFonts w:ascii="Arial" w:hAnsi="Arial" w:cs="Arial"/>
          <w:color w:val="000000" w:themeColor="text1"/>
        </w:rPr>
        <w:t xml:space="preserve">será </w:t>
      </w:r>
      <w:r w:rsidR="00E02D50" w:rsidRPr="00E02D50">
        <w:rPr>
          <w:rFonts w:ascii="Arial" w:hAnsi="Arial" w:cs="Arial"/>
          <w:color w:val="000000" w:themeColor="text1"/>
        </w:rPr>
        <w:t>realizada</w:t>
      </w:r>
      <w:r w:rsidR="00C36A9A" w:rsidRPr="00E02D50">
        <w:rPr>
          <w:rFonts w:ascii="Arial" w:hAnsi="Arial" w:cs="Arial"/>
          <w:color w:val="000000" w:themeColor="text1"/>
        </w:rPr>
        <w:t xml:space="preserve"> pela </w:t>
      </w:r>
      <w:r w:rsidR="00E02D50" w:rsidRPr="00E02D50">
        <w:rPr>
          <w:rFonts w:ascii="Arial" w:hAnsi="Arial" w:cs="Arial"/>
          <w:color w:val="000000" w:themeColor="text1"/>
        </w:rPr>
        <w:t>somatória</w:t>
      </w:r>
      <w:r w:rsidR="004B6951" w:rsidRPr="00E02D50">
        <w:rPr>
          <w:rFonts w:ascii="Arial" w:hAnsi="Arial" w:cs="Arial"/>
          <w:color w:val="000000" w:themeColor="text1"/>
        </w:rPr>
        <w:t xml:space="preserve"> </w:t>
      </w:r>
      <w:r w:rsidR="00C36A9A" w:rsidRPr="00E02D50">
        <w:rPr>
          <w:rFonts w:ascii="Arial" w:hAnsi="Arial" w:cs="Arial"/>
          <w:color w:val="000000" w:themeColor="text1"/>
        </w:rPr>
        <w:t>resultante da soma das n</w:t>
      </w:r>
      <w:r w:rsidR="004B46C2" w:rsidRPr="00E02D50">
        <w:rPr>
          <w:rFonts w:ascii="Arial" w:hAnsi="Arial" w:cs="Arial"/>
          <w:color w:val="000000" w:themeColor="text1"/>
        </w:rPr>
        <w:t>otas de cada avaliação (1ª, 2ª,</w:t>
      </w:r>
      <w:r w:rsidR="00C36A9A" w:rsidRPr="00E02D50">
        <w:rPr>
          <w:rFonts w:ascii="Arial" w:hAnsi="Arial" w:cs="Arial"/>
          <w:color w:val="000000" w:themeColor="text1"/>
        </w:rPr>
        <w:t xml:space="preserve"> 3ª</w:t>
      </w:r>
      <w:r w:rsidR="004B46C2" w:rsidRPr="00E02D50">
        <w:rPr>
          <w:rFonts w:ascii="Arial" w:hAnsi="Arial" w:cs="Arial"/>
          <w:color w:val="000000" w:themeColor="text1"/>
        </w:rPr>
        <w:t xml:space="preserve"> e 4ª</w:t>
      </w:r>
      <w:r w:rsidR="00C36A9A" w:rsidRPr="00E02D50">
        <w:rPr>
          <w:rFonts w:ascii="Arial" w:hAnsi="Arial" w:cs="Arial"/>
          <w:color w:val="000000" w:themeColor="text1"/>
        </w:rPr>
        <w:t>).</w:t>
      </w:r>
      <w:r w:rsidR="00BF2717" w:rsidRPr="00E02D50">
        <w:rPr>
          <w:rFonts w:ascii="Arial" w:hAnsi="Arial" w:cs="Arial"/>
          <w:color w:val="000000" w:themeColor="text1"/>
        </w:rPr>
        <w:tab/>
      </w:r>
      <w:r w:rsidR="00D746F9" w:rsidRPr="00E02D5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br/>
      </w:r>
      <w:r w:rsidR="00D746F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pt-BR"/>
        </w:rPr>
        <w:t> </w:t>
      </w:r>
      <w:r w:rsidRPr="00E02D5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ab/>
      </w:r>
    </w:p>
    <w:p w:rsidR="00D746F9" w:rsidRPr="00E02D50" w:rsidRDefault="00C36A9A" w:rsidP="00BF2717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02D5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ab/>
      </w:r>
      <w:r w:rsidR="00D746F9" w:rsidRPr="00E02D5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Art. 16 </w:t>
      </w:r>
      <w:r w:rsidR="00D746F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– Será considerada vencedora a candidata que obtiver a maior Nota Final. As Princesas eleitas serão as candidatas que obtiverem a segunda e terceira maiores notas finais, em </w:t>
      </w:r>
      <w:r w:rsidR="004B46C2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sequência. A consolidação das 04</w:t>
      </w:r>
      <w:r w:rsidR="00D746F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(</w:t>
      </w:r>
      <w:r w:rsidR="004B46C2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quatro</w:t>
      </w:r>
      <w:r w:rsidR="00D746F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) avaliações será feita logo após o desfile de passarela, num ato presidido pela Coordenadora da Comissão Organizadora.</w:t>
      </w:r>
    </w:p>
    <w:p w:rsidR="00167C15" w:rsidRPr="00E02D50" w:rsidRDefault="00167C15" w:rsidP="00BF2717">
      <w:pPr>
        <w:spacing w:after="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:rsidR="00D746F9" w:rsidRPr="00E02D50" w:rsidRDefault="00167C15" w:rsidP="00167C15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02D5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ab/>
      </w:r>
      <w:r w:rsidR="00D746F9" w:rsidRPr="00E02D50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lang w:eastAsia="pt-BR"/>
        </w:rPr>
        <w:t>Art. 17 </w:t>
      </w:r>
      <w:r w:rsidR="00D746F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– Em caso de empate, será considerado como critério de desempate a maior nota da</w:t>
      </w:r>
      <w:r w:rsidR="00E02D50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s 2ª, 3ª,</w:t>
      </w:r>
      <w:r w:rsidR="0064463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1ª</w:t>
      </w:r>
      <w:r w:rsidR="00E02D50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e 4ª </w:t>
      </w:r>
      <w:r w:rsidR="0064463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avaliações</w:t>
      </w:r>
      <w:r w:rsidR="00D746F9" w:rsidRPr="00E02D5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, nessa ordem.</w:t>
      </w:r>
    </w:p>
    <w:p w:rsidR="00D746F9" w:rsidRPr="00167C15" w:rsidRDefault="00D746F9" w:rsidP="00167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46C2">
        <w:rPr>
          <w:rFonts w:ascii="Arial" w:eastAsia="Times New Roman" w:hAnsi="Arial" w:cs="Arial"/>
          <w:color w:val="FF0000"/>
          <w:sz w:val="23"/>
          <w:szCs w:val="23"/>
          <w:lang w:eastAsia="pt-BR"/>
        </w:rPr>
        <w:br/>
      </w:r>
      <w:r w:rsidR="00167C1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18 </w:t>
      </w:r>
      <w:r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O resultado da apuração das avaliações será mantido pela Comissão Organizadora, em seus arquivos pelo período de 30 dias, contados da divulgação do resultado.</w:t>
      </w:r>
    </w:p>
    <w:p w:rsidR="00167C15" w:rsidRDefault="00167C15" w:rsidP="00167C15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167C15" w:rsidRDefault="00167C15" w:rsidP="00167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19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Neste período, as respectivas candidatas que participarem do concurso poderão, junto ao mesmo local da inscrição, ter acesso somente ao resultado das s</w:t>
      </w:r>
      <w:r w:rsidR="00644639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uas respectivas avaliações, sendo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vedado tomar conhecimento das avaliações das demais candidatas.</w:t>
      </w:r>
    </w:p>
    <w:p w:rsidR="00167C15" w:rsidRDefault="00167C15" w:rsidP="00167C15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4B46C2" w:rsidRDefault="00167C15" w:rsidP="00167C15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4B46C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20</w:t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Todas as candidatas</w:t>
      </w:r>
      <w:r w:rsidR="004B46C2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à Rainha do Município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usarão no desfile de </w:t>
      </w:r>
      <w:r w:rsidR="00BF2717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passarela previsto para o dia 08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de </w:t>
      </w:r>
      <w:r w:rsidR="00BF2717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junho de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, traje a critério da Comissão 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lastRenderedPageBreak/>
        <w:t xml:space="preserve">Organizadora de Escolha </w:t>
      </w:r>
      <w:r w:rsidR="004B46C2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da Rainha do Município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, cujos custos serão da seguinte responsabilidade: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4A3D7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ab/>
      </w:r>
      <w:r w:rsidRPr="00A2661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-</w:t>
      </w:r>
      <w:r w:rsidR="004A3D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Traje Social (vestido)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,</w:t>
      </w:r>
      <w:r w:rsidR="004A3D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 xml:space="preserve"> acessórios,</w:t>
      </w:r>
      <w:r w:rsidR="0064463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 xml:space="preserve"> </w:t>
      </w:r>
      <w:r w:rsidR="008474A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calçado,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 xml:space="preserve"> </w:t>
      </w:r>
      <w:r w:rsidR="004A3D71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bem como deslocamento, será de responsabilidade</w:t>
      </w:r>
      <w:r w:rsidR="004A3D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 </w:t>
      </w:r>
      <w:r w:rsidR="004A3D71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de cada participante</w:t>
      </w:r>
      <w:r w:rsidR="004A3D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.</w:t>
      </w:r>
    </w:p>
    <w:p w:rsidR="00D746F9" w:rsidRPr="00167C15" w:rsidRDefault="004A3D71" w:rsidP="00167C15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 </w:t>
      </w:r>
      <w:r w:rsidR="008474A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abelo</w:t>
      </w:r>
      <w:r w:rsidR="008474A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 e maquiagem de cada participante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 será de responsabilidade do Poder Público</w:t>
      </w:r>
      <w:r w:rsidR="00E937C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Municipal.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ab/>
      </w:r>
    </w:p>
    <w:p w:rsidR="004A3D71" w:rsidRDefault="00D746F9" w:rsidP="00167C15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</w:pPr>
      <w:r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                     </w:t>
      </w:r>
    </w:p>
    <w:p w:rsidR="00D746F9" w:rsidRPr="00167C15" w:rsidRDefault="00D746F9" w:rsidP="00644639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 xml:space="preserve"> Art. 22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– A ordem da apresentação das candidatas em todas as avaliações será determinada por ordem alfabética.</w:t>
      </w:r>
      <w:r w:rsidR="004A3D7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ab/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Pr="00A26611" w:rsidRDefault="00644639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            </w:t>
      </w:r>
      <w:r w:rsidR="00D746F9"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Art. 23 </w:t>
      </w:r>
      <w:r w:rsidR="00D746F9"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– Todas as ocorrências serão registradas em ata e assinadas por todos os integrantes da Comissão de Avaliação, formada pela Comissão Organizadora e pelo respectivo Corpo de Jurados.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Pr="00D447EE" w:rsidRDefault="00D746F9" w:rsidP="00167C1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D447EE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  <w:t>CAPÍTULO VI</w:t>
      </w:r>
      <w:r w:rsidRPr="00D447E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</w:p>
    <w:p w:rsidR="00D746F9" w:rsidRPr="00D447EE" w:rsidRDefault="00D746F9" w:rsidP="00167C1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D447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DO COMPROMISSO DO MUNICÍPIO</w:t>
      </w:r>
    </w:p>
    <w:p w:rsidR="00D746F9" w:rsidRPr="00644639" w:rsidRDefault="00D746F9" w:rsidP="00167C15">
      <w:pPr>
        <w:spacing w:after="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D447E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</w:p>
    <w:p w:rsidR="00D746F9" w:rsidRPr="009B6C14" w:rsidRDefault="00D746F9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9B6C14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Art. 24 </w:t>
      </w:r>
      <w:r w:rsidRPr="009B6C14">
        <w:rPr>
          <w:rFonts w:ascii="Arial" w:eastAsia="Times New Roman" w:hAnsi="Arial" w:cs="Arial"/>
          <w:bdr w:val="none" w:sz="0" w:space="0" w:color="auto" w:frame="1"/>
          <w:lang w:eastAsia="pt-BR"/>
        </w:rPr>
        <w:t>– Confeccionar e fornecer, às suas expensas, o Traje</w:t>
      </w:r>
      <w:r w:rsidR="005E0A37" w:rsidRPr="009B6C14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e o Calçado</w:t>
      </w:r>
      <w:r w:rsidRPr="009B6C14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Oficial da Rainha e das Princesas.</w:t>
      </w:r>
    </w:p>
    <w:p w:rsidR="00D746F9" w:rsidRPr="00167C15" w:rsidRDefault="00D746F9" w:rsidP="00167C1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D746F9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 </w:t>
      </w:r>
    </w:p>
    <w:p w:rsidR="00167C15" w:rsidRPr="00D447EE" w:rsidRDefault="00D746F9" w:rsidP="00167C15">
      <w:pPr>
        <w:spacing w:after="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D447E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  <w:r w:rsidRPr="00D447EE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  <w:t>CAPÍTULO VII</w:t>
      </w:r>
      <w:r w:rsidRPr="00D447E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</w:p>
    <w:p w:rsidR="00D746F9" w:rsidRPr="00A26611" w:rsidRDefault="00D746F9" w:rsidP="00167C1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447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pt-BR"/>
        </w:rPr>
        <w:t>  DA PREMIAÇÃO</w:t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> </w:t>
      </w:r>
    </w:p>
    <w:p w:rsidR="00D746F9" w:rsidRPr="00A26611" w:rsidRDefault="004B6951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25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– As vencedoras do Concurso receberão o título de Rainha e </w:t>
      </w:r>
      <w:r w:rsidR="008474AA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Princesas do Município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.</w:t>
      </w:r>
    </w:p>
    <w:p w:rsidR="00D746F9" w:rsidRPr="00D447EE" w:rsidRDefault="00D746F9" w:rsidP="00167C1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D447EE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  <w:t>CAPÍTULO VIII</w:t>
      </w:r>
      <w:r w:rsidRPr="00D447E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</w:p>
    <w:p w:rsidR="00D746F9" w:rsidRPr="00D447EE" w:rsidRDefault="00D746F9" w:rsidP="00167C15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D447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DAS SOBERANAS ELEITAS</w:t>
      </w:r>
    </w:p>
    <w:p w:rsidR="00D746F9" w:rsidRPr="00D447EE" w:rsidRDefault="00D746F9" w:rsidP="00D447E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Default="00D746F9" w:rsidP="00D447EE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                      Art. 26 </w:t>
      </w:r>
      <w:r w:rsidRPr="00A266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pt-BR"/>
        </w:rPr>
        <w:t>– As Soberanas eleitas não terão qualquer vínculo empregatício ou retribuição pecuniária pela tarefa de promoção e divulgação da Feira, bem como pela participação em eventos solicitados pela Municipalidade.</w:t>
      </w:r>
    </w:p>
    <w:p w:rsidR="000012D1" w:rsidRPr="009B6C14" w:rsidRDefault="00D746F9" w:rsidP="000012D1">
      <w:pPr>
        <w:spacing w:after="0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br/>
      </w:r>
      <w:r w:rsidR="00D447EE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ab/>
      </w:r>
      <w:r w:rsidR="004B695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pt-BR"/>
        </w:rPr>
        <w:tab/>
      </w:r>
      <w:r w:rsidRPr="009B6C14">
        <w:rPr>
          <w:rFonts w:ascii="Arial" w:eastAsia="Times New Roman" w:hAnsi="Arial" w:cs="Arial"/>
          <w:b/>
          <w:bCs/>
          <w:bdr w:val="none" w:sz="0" w:space="0" w:color="auto" w:frame="1"/>
          <w:shd w:val="clear" w:color="auto" w:fill="FFFFFF"/>
          <w:lang w:eastAsia="pt-BR"/>
        </w:rPr>
        <w:t>Art. 28 – </w:t>
      </w:r>
      <w:r w:rsidRPr="009B6C1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pt-BR"/>
        </w:rPr>
        <w:t>As Soberanas eleitas, Rainha e Princesas, receberão trajes oficiais, sem ônus, sendo de responsab</w:t>
      </w:r>
      <w:r w:rsidR="005E0A37" w:rsidRPr="009B6C1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pt-BR"/>
        </w:rPr>
        <w:t>ilidade da Secretaria Municipal de Educação, Cultura, Desporto e Turismo</w:t>
      </w:r>
      <w:r w:rsidRPr="009B6C14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pt-BR"/>
        </w:rPr>
        <w:t xml:space="preserve"> a escolha do modelo dos mesmos e do profissional que irá confeccioná-los.</w:t>
      </w:r>
    </w:p>
    <w:p w:rsidR="00D746F9" w:rsidRPr="00D447EE" w:rsidRDefault="00D746F9" w:rsidP="000012D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D447EE"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  <w:t>CAPÍTULO IX</w:t>
      </w:r>
      <w:r w:rsidRPr="00D447E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br/>
      </w:r>
    </w:p>
    <w:p w:rsidR="00D746F9" w:rsidRPr="005E0A37" w:rsidRDefault="00D746F9" w:rsidP="005E0A37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D447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DAS DISPOSIÇÕES FINAIS</w:t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Pr="00A26611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t-BR"/>
        </w:rPr>
        <w:t> </w:t>
      </w:r>
      <w:r w:rsidRPr="00A26611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D746F9" w:rsidRPr="00A26611" w:rsidRDefault="0038738F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29 –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A candidata que omitir impedimentos ou falsificar informações pessoais estará sujeita a exclusão e perder o título.</w:t>
      </w:r>
    </w:p>
    <w:p w:rsidR="00D746F9" w:rsidRPr="00D447EE" w:rsidRDefault="00D746F9" w:rsidP="00D447E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38738F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30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A eleita que não cumprir com o estabelecido poderá ser automaticamente destituída do título, assumindo a seguinte na colocação, sucessivamente.</w:t>
      </w:r>
    </w:p>
    <w:p w:rsidR="00D746F9" w:rsidRPr="0038738F" w:rsidRDefault="00D746F9" w:rsidP="0038738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38738F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31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– Eventuais denúncias serão analisadas pela Comissão </w:t>
      </w:r>
      <w:r w:rsidR="005E0A37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Avaliadora 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de Escolha </w:t>
      </w:r>
      <w:r w:rsidR="004B46C2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da Rainha do Município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, </w:t>
      </w:r>
      <w:r w:rsidR="005E0A37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juntamente com a Secretaria</w:t>
      </w:r>
      <w:r w:rsidR="00644639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de Educação, Cultura, Desporto</w:t>
      </w:r>
      <w:r w:rsidR="005E0A37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 e Turismo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, a quem devem ser dirigidas as mesmas, por escrito, a qualquer tempo.</w:t>
      </w:r>
    </w:p>
    <w:p w:rsidR="0038738F" w:rsidRDefault="0038738F" w:rsidP="0038738F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38738F" w:rsidRDefault="0038738F" w:rsidP="0038738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32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A candidata reconhece e aceita expressamente que o Município não poderá ser responsabilizado por qualquer ressarcimento, perda, dano ou prejuízo oriundo da participação.</w:t>
      </w:r>
    </w:p>
    <w:p w:rsidR="0038738F" w:rsidRDefault="0038738F" w:rsidP="0038738F">
      <w:pPr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746F9" w:rsidRPr="0038738F" w:rsidRDefault="0038738F" w:rsidP="0038738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33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O presente regulamento poderá ser alterado e/ou o concurso suspenso ou cancelado, sem aviso prévio, por motivo de força maior ou por qualquer outro motivo que esteja fora do controle da realizadora e que comprometa a realização do concurso de forma a impedir ou modificar substancialmente a sua conduta como originalmente planejado.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38738F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34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– A participação neste concurso implica a aceitação total e irrestrita de todos os itens deste regulamento.</w:t>
      </w:r>
    </w:p>
    <w:p w:rsidR="00D746F9" w:rsidRPr="00A26611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6F9" w:rsidRPr="00A26611" w:rsidRDefault="0038738F" w:rsidP="001926F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ab/>
      </w:r>
      <w:r w:rsidR="00D746F9" w:rsidRPr="00A266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Art. 35 – 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Os casos omissos serão decididos pela maioria simples da Comissão Organizadora.</w:t>
      </w:r>
    </w:p>
    <w:p w:rsidR="005E0A37" w:rsidRDefault="005E0A37" w:rsidP="00BA06AB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</w:pPr>
    </w:p>
    <w:p w:rsidR="00D746F9" w:rsidRPr="00A26611" w:rsidRDefault="0038738F" w:rsidP="00BA06AB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Paulo Bento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 xml:space="preserve">/RS, </w:t>
      </w:r>
      <w:r w:rsidR="00BA06AB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08 de maio de 2019</w:t>
      </w:r>
      <w:r w:rsidR="00D746F9" w:rsidRPr="00A26611">
        <w:rPr>
          <w:rFonts w:ascii="Arial" w:eastAsia="Times New Roman" w:hAnsi="Arial" w:cs="Arial"/>
          <w:color w:val="000000"/>
          <w:bdr w:val="none" w:sz="0" w:space="0" w:color="auto" w:frame="1"/>
          <w:lang w:eastAsia="pt-BR"/>
        </w:rPr>
        <w:t>.</w:t>
      </w:r>
    </w:p>
    <w:p w:rsidR="00D746F9" w:rsidRDefault="00D746F9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0A37" w:rsidRPr="00A26611" w:rsidRDefault="005E0A37" w:rsidP="001926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0A37" w:rsidRDefault="005E0A37" w:rsidP="00BA06AB">
      <w:pPr>
        <w:spacing w:after="0"/>
        <w:jc w:val="center"/>
        <w:rPr>
          <w:rFonts w:ascii="Arial" w:hAnsi="Arial" w:cs="Arial"/>
          <w:b/>
        </w:rPr>
      </w:pPr>
    </w:p>
    <w:p w:rsidR="0038738F" w:rsidRPr="0038738F" w:rsidRDefault="0038738F" w:rsidP="00BA06AB">
      <w:pPr>
        <w:spacing w:after="0"/>
        <w:jc w:val="center"/>
        <w:rPr>
          <w:rFonts w:ascii="Arial" w:hAnsi="Arial" w:cs="Arial"/>
          <w:b/>
        </w:rPr>
      </w:pPr>
      <w:r w:rsidRPr="0038738F">
        <w:rPr>
          <w:rFonts w:ascii="Arial" w:hAnsi="Arial" w:cs="Arial"/>
          <w:b/>
        </w:rPr>
        <w:t>Pedro Lorenzi</w:t>
      </w:r>
    </w:p>
    <w:p w:rsidR="0038738F" w:rsidRPr="0038738F" w:rsidRDefault="0038738F" w:rsidP="00BA06AB">
      <w:pPr>
        <w:spacing w:after="0"/>
        <w:jc w:val="center"/>
        <w:rPr>
          <w:rFonts w:ascii="Arial" w:hAnsi="Arial" w:cs="Arial"/>
        </w:rPr>
      </w:pPr>
      <w:r w:rsidRPr="0038738F">
        <w:rPr>
          <w:rFonts w:ascii="Arial" w:hAnsi="Arial" w:cs="Arial"/>
        </w:rPr>
        <w:t>Prefeito Municipal</w:t>
      </w:r>
    </w:p>
    <w:p w:rsidR="00D746F9" w:rsidRPr="00A26611" w:rsidRDefault="00D746F9" w:rsidP="00BA06A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012D1" w:rsidRPr="00BF2717" w:rsidRDefault="000012D1" w:rsidP="00BF271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717" w:rsidRDefault="00BF2717" w:rsidP="00BA06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</w:pPr>
    </w:p>
    <w:p w:rsidR="004F5A31" w:rsidRDefault="004F5A31" w:rsidP="001628E9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</w:pPr>
    </w:p>
    <w:p w:rsidR="005E0A37" w:rsidRDefault="005E0A37" w:rsidP="00BA06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</w:pPr>
    </w:p>
    <w:p w:rsidR="005E0A37" w:rsidRDefault="005E0A37" w:rsidP="00BA06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</w:pPr>
    </w:p>
    <w:p w:rsidR="005E0A37" w:rsidRDefault="005E0A37" w:rsidP="00BA06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</w:pPr>
    </w:p>
    <w:p w:rsidR="005E0A37" w:rsidRDefault="005E0A37" w:rsidP="00BA06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shd w:val="clear" w:color="auto" w:fill="FFFFFF"/>
          <w:lang w:eastAsia="pt-BR"/>
        </w:rPr>
      </w:pPr>
    </w:p>
    <w:p w:rsidR="005E0A37" w:rsidRPr="00CF61B0" w:rsidRDefault="005E0A37" w:rsidP="00BA06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C0504D" w:themeColor="accent2"/>
          <w:bdr w:val="none" w:sz="0" w:space="0" w:color="auto" w:frame="1"/>
          <w:shd w:val="clear" w:color="auto" w:fill="FFFFFF"/>
          <w:lang w:eastAsia="pt-BR"/>
        </w:rPr>
      </w:pPr>
    </w:p>
    <w:p w:rsidR="00BF2717" w:rsidRPr="00232DAB" w:rsidRDefault="00D746F9" w:rsidP="00232D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dr w:val="none" w:sz="0" w:space="0" w:color="auto" w:frame="1"/>
          <w:shd w:val="clear" w:color="auto" w:fill="FFFFFF"/>
          <w:lang w:eastAsia="pt-BR"/>
        </w:rPr>
      </w:pPr>
      <w:r w:rsidRPr="00232DAB">
        <w:rPr>
          <w:rFonts w:ascii="Arial" w:eastAsia="Times New Roman" w:hAnsi="Arial" w:cs="Arial"/>
          <w:b/>
          <w:bdr w:val="none" w:sz="0" w:space="0" w:color="auto" w:frame="1"/>
          <w:shd w:val="clear" w:color="auto" w:fill="FFFFFF"/>
          <w:lang w:eastAsia="pt-BR"/>
        </w:rPr>
        <w:t>ANEXO I</w:t>
      </w:r>
    </w:p>
    <w:p w:rsidR="00BF2717" w:rsidRPr="00232DAB" w:rsidRDefault="00BF2717" w:rsidP="00232D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</w:p>
    <w:p w:rsidR="00F56B1E" w:rsidRPr="00232DAB" w:rsidRDefault="00F56B1E" w:rsidP="00232DA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dr w:val="none" w:sz="0" w:space="0" w:color="auto" w:frame="1"/>
          <w:shd w:val="clear" w:color="auto" w:fill="FFFFFF"/>
          <w:lang w:eastAsia="pt-BR"/>
        </w:rPr>
      </w:pPr>
      <w:r w:rsidRPr="00232DAB">
        <w:rPr>
          <w:rFonts w:ascii="Arial" w:eastAsia="Times New Roman" w:hAnsi="Arial" w:cs="Arial"/>
          <w:b/>
          <w:bdr w:val="none" w:sz="0" w:space="0" w:color="auto" w:frame="1"/>
          <w:shd w:val="clear" w:color="auto" w:fill="FFFFFF"/>
          <w:lang w:eastAsia="pt-BR"/>
        </w:rPr>
        <w:t>CRONOGRAMA</w:t>
      </w:r>
    </w:p>
    <w:p w:rsidR="00AC747D" w:rsidRPr="00232DAB" w:rsidRDefault="00AC747D" w:rsidP="00AC747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BF2717" w:rsidRPr="00232DAB" w:rsidRDefault="00BF2717" w:rsidP="00BF2717">
      <w:pPr>
        <w:pStyle w:val="Default"/>
        <w:spacing w:line="360" w:lineRule="auto"/>
        <w:ind w:left="720"/>
        <w:rPr>
          <w:rFonts w:ascii="Arial" w:hAnsi="Arial" w:cs="Arial"/>
          <w:color w:val="auto"/>
          <w:sz w:val="23"/>
          <w:szCs w:val="23"/>
        </w:rPr>
      </w:pPr>
    </w:p>
    <w:p w:rsidR="00AC747D" w:rsidRPr="00232DAB" w:rsidRDefault="00AC747D" w:rsidP="000012D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232DAB">
        <w:rPr>
          <w:rFonts w:ascii="Arial" w:hAnsi="Arial" w:cs="Arial"/>
          <w:color w:val="auto"/>
          <w:sz w:val="23"/>
          <w:szCs w:val="23"/>
        </w:rPr>
        <w:t xml:space="preserve">Prova Escrita </w:t>
      </w:r>
      <w:r w:rsidR="000012D1" w:rsidRPr="00232DAB">
        <w:rPr>
          <w:rFonts w:ascii="Arial" w:hAnsi="Arial" w:cs="Arial"/>
          <w:color w:val="auto"/>
          <w:sz w:val="23"/>
          <w:szCs w:val="23"/>
        </w:rPr>
        <w:t xml:space="preserve">de conhecimentos gerais do </w:t>
      </w:r>
      <w:r w:rsidR="004A3D71" w:rsidRPr="00232DAB">
        <w:rPr>
          <w:rFonts w:ascii="Arial" w:hAnsi="Arial" w:cs="Arial"/>
          <w:color w:val="auto"/>
          <w:sz w:val="23"/>
          <w:szCs w:val="23"/>
        </w:rPr>
        <w:t>município</w:t>
      </w:r>
      <w:r w:rsidR="000012D1" w:rsidRPr="00232DAB">
        <w:rPr>
          <w:rFonts w:ascii="Arial" w:hAnsi="Arial" w:cs="Arial"/>
          <w:color w:val="auto"/>
          <w:sz w:val="23"/>
          <w:szCs w:val="23"/>
        </w:rPr>
        <w:t>;</w:t>
      </w:r>
    </w:p>
    <w:p w:rsidR="00AC747D" w:rsidRPr="00232DAB" w:rsidRDefault="00AC747D" w:rsidP="000012D1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232DAB">
        <w:rPr>
          <w:rFonts w:ascii="Arial" w:hAnsi="Arial" w:cs="Arial"/>
          <w:color w:val="auto"/>
          <w:sz w:val="23"/>
          <w:szCs w:val="23"/>
        </w:rPr>
        <w:t xml:space="preserve">Horário: 08h.30min. às 11h.30min. </w:t>
      </w:r>
    </w:p>
    <w:p w:rsidR="00AC747D" w:rsidRPr="00232DAB" w:rsidRDefault="00AC747D" w:rsidP="000012D1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232DAB">
        <w:rPr>
          <w:rFonts w:ascii="Arial" w:hAnsi="Arial" w:cs="Arial"/>
          <w:color w:val="auto"/>
          <w:sz w:val="23"/>
          <w:szCs w:val="23"/>
        </w:rPr>
        <w:t xml:space="preserve">Local: dependências da Prefeitura Municipal de </w:t>
      </w:r>
      <w:r w:rsidR="00F56B1E" w:rsidRPr="00232DAB">
        <w:rPr>
          <w:rFonts w:ascii="Arial" w:hAnsi="Arial" w:cs="Arial"/>
          <w:color w:val="auto"/>
          <w:sz w:val="23"/>
          <w:szCs w:val="23"/>
        </w:rPr>
        <w:t>Paulo Bento</w:t>
      </w:r>
      <w:r w:rsidRPr="00232DAB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4A3D71" w:rsidRPr="00232DAB" w:rsidRDefault="004A3D71" w:rsidP="004A3D71">
      <w:pPr>
        <w:pStyle w:val="Default"/>
        <w:spacing w:line="360" w:lineRule="auto"/>
        <w:ind w:left="786"/>
        <w:rPr>
          <w:rFonts w:ascii="Arial" w:hAnsi="Arial" w:cs="Arial"/>
          <w:color w:val="auto"/>
          <w:sz w:val="23"/>
          <w:szCs w:val="23"/>
        </w:rPr>
      </w:pPr>
    </w:p>
    <w:p w:rsidR="00432D96" w:rsidRPr="00232DAB" w:rsidRDefault="00AC747D" w:rsidP="00432D96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232DAB">
        <w:rPr>
          <w:rFonts w:ascii="Arial" w:hAnsi="Arial" w:cs="Arial"/>
          <w:color w:val="auto"/>
          <w:sz w:val="23"/>
          <w:szCs w:val="23"/>
        </w:rPr>
        <w:t xml:space="preserve">Teste de Oralidade </w:t>
      </w:r>
      <w:r w:rsidR="00791B99">
        <w:rPr>
          <w:rFonts w:ascii="Arial" w:hAnsi="Arial" w:cs="Arial"/>
          <w:color w:val="auto"/>
          <w:sz w:val="23"/>
          <w:szCs w:val="23"/>
        </w:rPr>
        <w:t>I</w:t>
      </w:r>
    </w:p>
    <w:p w:rsidR="00AC747D" w:rsidRPr="00232DAB" w:rsidRDefault="00AC747D" w:rsidP="000012D1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232DAB">
        <w:rPr>
          <w:rFonts w:ascii="Arial" w:hAnsi="Arial" w:cs="Arial"/>
          <w:color w:val="auto"/>
          <w:sz w:val="23"/>
          <w:szCs w:val="23"/>
        </w:rPr>
        <w:t xml:space="preserve">Local: dependências da Prefeitura Municipal de </w:t>
      </w:r>
      <w:r w:rsidR="00F56B1E" w:rsidRPr="00232DAB">
        <w:rPr>
          <w:rFonts w:ascii="Arial" w:hAnsi="Arial" w:cs="Arial"/>
          <w:color w:val="auto"/>
          <w:sz w:val="23"/>
          <w:szCs w:val="23"/>
        </w:rPr>
        <w:t>Paulo Bento</w:t>
      </w:r>
      <w:r w:rsidRPr="00232DAB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AC747D" w:rsidRPr="00232DAB" w:rsidRDefault="00AC747D" w:rsidP="000012D1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232DAB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F56B1E" w:rsidRPr="00232DAB" w:rsidRDefault="00AC747D" w:rsidP="000012D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232DAB">
        <w:rPr>
          <w:rFonts w:ascii="Arial" w:hAnsi="Arial" w:cs="Arial"/>
          <w:color w:val="auto"/>
          <w:sz w:val="23"/>
          <w:szCs w:val="23"/>
        </w:rPr>
        <w:t>Desfile de Passarela</w:t>
      </w:r>
      <w:r w:rsidR="00791B99">
        <w:rPr>
          <w:rFonts w:ascii="Arial" w:hAnsi="Arial" w:cs="Arial"/>
          <w:color w:val="auto"/>
          <w:sz w:val="23"/>
          <w:szCs w:val="23"/>
        </w:rPr>
        <w:t xml:space="preserve"> e teste de oralidade II</w:t>
      </w:r>
      <w:r w:rsidRPr="00232DAB">
        <w:rPr>
          <w:rFonts w:ascii="Arial" w:hAnsi="Arial" w:cs="Arial"/>
          <w:color w:val="auto"/>
          <w:sz w:val="23"/>
          <w:szCs w:val="23"/>
        </w:rPr>
        <w:t xml:space="preserve"> a ser realizado durante o Baile de Coroação. </w:t>
      </w:r>
    </w:p>
    <w:p w:rsidR="00F56B1E" w:rsidRPr="00232DAB" w:rsidRDefault="00F56B1E" w:rsidP="000012D1">
      <w:pPr>
        <w:pStyle w:val="Default"/>
        <w:spacing w:line="360" w:lineRule="auto"/>
        <w:ind w:left="720"/>
        <w:rPr>
          <w:rFonts w:ascii="Arial" w:hAnsi="Arial" w:cs="Arial"/>
          <w:color w:val="auto"/>
          <w:sz w:val="23"/>
          <w:szCs w:val="23"/>
        </w:rPr>
      </w:pPr>
    </w:p>
    <w:p w:rsidR="00F56B1E" w:rsidRPr="00CF61B0" w:rsidRDefault="00F56B1E" w:rsidP="00F56B1E">
      <w:pPr>
        <w:pStyle w:val="Default"/>
        <w:spacing w:line="360" w:lineRule="auto"/>
        <w:ind w:left="720"/>
        <w:rPr>
          <w:rFonts w:ascii="Arial" w:hAnsi="Arial" w:cs="Arial"/>
          <w:color w:val="C0504D" w:themeColor="accent2"/>
          <w:sz w:val="23"/>
          <w:szCs w:val="23"/>
        </w:rPr>
      </w:pPr>
    </w:p>
    <w:p w:rsidR="00F56B1E" w:rsidRPr="00CF61B0" w:rsidRDefault="00F56B1E" w:rsidP="00F56B1E">
      <w:pPr>
        <w:pStyle w:val="Default"/>
        <w:spacing w:line="360" w:lineRule="auto"/>
        <w:ind w:left="720"/>
        <w:rPr>
          <w:rFonts w:ascii="Arial" w:hAnsi="Arial" w:cs="Arial"/>
          <w:color w:val="C0504D" w:themeColor="accent2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BA06AB" w:rsidRPr="00502BF1" w:rsidRDefault="00BA06AB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b/>
          <w:sz w:val="23"/>
          <w:szCs w:val="23"/>
        </w:rPr>
      </w:pPr>
    </w:p>
    <w:p w:rsidR="00402EA2" w:rsidRPr="00502BF1" w:rsidRDefault="00402EA2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b/>
          <w:sz w:val="23"/>
          <w:szCs w:val="23"/>
        </w:rPr>
      </w:pPr>
      <w:r w:rsidRPr="00502BF1">
        <w:rPr>
          <w:rFonts w:ascii="Arial" w:hAnsi="Arial" w:cs="Arial"/>
          <w:b/>
          <w:sz w:val="23"/>
          <w:szCs w:val="23"/>
        </w:rPr>
        <w:t>ANEXO II</w:t>
      </w:r>
    </w:p>
    <w:p w:rsidR="00402EA2" w:rsidRPr="00502BF1" w:rsidRDefault="00402EA2" w:rsidP="00402EA2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02EA2" w:rsidRPr="00502BF1" w:rsidRDefault="00402EA2" w:rsidP="00402EA2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02BF1">
        <w:rPr>
          <w:rFonts w:ascii="Arial" w:hAnsi="Arial" w:cs="Arial"/>
          <w:b/>
          <w:sz w:val="23"/>
          <w:szCs w:val="23"/>
        </w:rPr>
        <w:t>TERMO DE COMPROMISSO</w:t>
      </w:r>
    </w:p>
    <w:p w:rsidR="00402EA2" w:rsidRPr="00502BF1" w:rsidRDefault="00402EA2" w:rsidP="00402EA2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02EA2" w:rsidRPr="00502BF1" w:rsidRDefault="00402EA2" w:rsidP="00402EA2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 xml:space="preserve">Eu, ______________________________________________, brasileira, solteira, maior, residente e domiciliada no Município de Paulo Bento – RS, pelo presente termo assumo o compromisso de, em consagrando-me Rainha ou Princesa </w:t>
      </w:r>
      <w:r w:rsidR="00A53D08">
        <w:rPr>
          <w:rFonts w:ascii="Arial" w:hAnsi="Arial" w:cs="Arial"/>
          <w:sz w:val="23"/>
          <w:szCs w:val="23"/>
        </w:rPr>
        <w:t xml:space="preserve">do Município de Paulo Bento 2019 </w:t>
      </w:r>
      <w:r w:rsidRPr="00502BF1">
        <w:rPr>
          <w:rFonts w:ascii="Arial" w:hAnsi="Arial" w:cs="Arial"/>
          <w:sz w:val="23"/>
          <w:szCs w:val="23"/>
        </w:rPr>
        <w:t>a empenhar meus melhores esforços para bem representar o Município de Paulo Bento, sempre que solicitada, mantendo comportamento social e moral condigno com o título, tudo de forma voluntária em trabalhos, atividades e realizações do Município. Assumo também o compromisso de autorizar o uso de fotos, imagens, som e nome para toda publicidade e quaisquer fins comerciais relacionados ao Município de Paulo Bento sem cobrança de cachê.</w:t>
      </w:r>
    </w:p>
    <w:p w:rsidR="00402EA2" w:rsidRPr="00502BF1" w:rsidRDefault="00402EA2" w:rsidP="00402EA2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02EA2" w:rsidRPr="00502BF1" w:rsidRDefault="00402EA2" w:rsidP="00402EA2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Paulo Bento _______ de maio de 2019.</w:t>
      </w:r>
    </w:p>
    <w:p w:rsidR="00402EA2" w:rsidRPr="00502BF1" w:rsidRDefault="00402EA2" w:rsidP="00402EA2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02EA2" w:rsidRPr="00502BF1" w:rsidRDefault="00402EA2" w:rsidP="00402EA2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02EA2" w:rsidRPr="00502BF1" w:rsidRDefault="00402EA2" w:rsidP="00402EA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_____________________________________</w:t>
      </w:r>
    </w:p>
    <w:p w:rsidR="00402EA2" w:rsidRPr="00502BF1" w:rsidRDefault="00402EA2" w:rsidP="00402EA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Assinatura da Candidata</w:t>
      </w:r>
    </w:p>
    <w:p w:rsidR="00402EA2" w:rsidRPr="00502BF1" w:rsidRDefault="00402EA2" w:rsidP="00402EA2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402EA2" w:rsidRPr="00502BF1" w:rsidRDefault="00402EA2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sz w:val="23"/>
          <w:szCs w:val="23"/>
        </w:rPr>
      </w:pPr>
    </w:p>
    <w:p w:rsidR="00402EA2" w:rsidRPr="00502BF1" w:rsidRDefault="00402EA2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sz w:val="23"/>
          <w:szCs w:val="23"/>
        </w:rPr>
      </w:pPr>
    </w:p>
    <w:p w:rsidR="00402EA2" w:rsidRPr="00502BF1" w:rsidRDefault="00402EA2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sz w:val="23"/>
          <w:szCs w:val="23"/>
        </w:rPr>
      </w:pPr>
    </w:p>
    <w:p w:rsidR="00BA06AB" w:rsidRPr="00502BF1" w:rsidRDefault="00BA06AB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b/>
          <w:sz w:val="23"/>
          <w:szCs w:val="23"/>
        </w:rPr>
      </w:pPr>
    </w:p>
    <w:p w:rsidR="00BA06AB" w:rsidRPr="00502BF1" w:rsidRDefault="00BA06AB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b/>
          <w:sz w:val="23"/>
          <w:szCs w:val="23"/>
        </w:rPr>
      </w:pPr>
    </w:p>
    <w:p w:rsidR="00842CF6" w:rsidRDefault="00842CF6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b/>
          <w:sz w:val="23"/>
          <w:szCs w:val="23"/>
        </w:rPr>
      </w:pPr>
    </w:p>
    <w:p w:rsidR="00842CF6" w:rsidRDefault="00842CF6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b/>
          <w:sz w:val="23"/>
          <w:szCs w:val="23"/>
        </w:rPr>
      </w:pPr>
    </w:p>
    <w:p w:rsidR="00F56B1E" w:rsidRPr="005E0A37" w:rsidRDefault="00F56B1E" w:rsidP="00F56B1E">
      <w:pPr>
        <w:pStyle w:val="Default"/>
        <w:spacing w:line="360" w:lineRule="auto"/>
        <w:ind w:left="720"/>
        <w:jc w:val="center"/>
        <w:rPr>
          <w:rFonts w:ascii="Arial" w:hAnsi="Arial" w:cs="Arial"/>
          <w:b/>
          <w:sz w:val="23"/>
          <w:szCs w:val="23"/>
        </w:rPr>
      </w:pPr>
      <w:r w:rsidRPr="005E0A37">
        <w:rPr>
          <w:rFonts w:ascii="Arial" w:hAnsi="Arial" w:cs="Arial"/>
          <w:b/>
          <w:sz w:val="23"/>
          <w:szCs w:val="23"/>
        </w:rPr>
        <w:lastRenderedPageBreak/>
        <w:t>ANEXO III</w:t>
      </w:r>
    </w:p>
    <w:p w:rsidR="00F56B1E" w:rsidRPr="00502BF1" w:rsidRDefault="00F56B1E" w:rsidP="00F56B1E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F56B1E" w:rsidRPr="00502BF1" w:rsidRDefault="00F56B1E" w:rsidP="00F56B1E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02BF1">
        <w:rPr>
          <w:rFonts w:ascii="Arial" w:hAnsi="Arial" w:cs="Arial"/>
          <w:b/>
          <w:sz w:val="23"/>
          <w:szCs w:val="23"/>
        </w:rPr>
        <w:t>FICHA DE INSCRIÇÃO</w:t>
      </w:r>
    </w:p>
    <w:p w:rsidR="00F56B1E" w:rsidRPr="00502BF1" w:rsidRDefault="00F56B1E" w:rsidP="00F56B1E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Escolha das Soberanas – Rainha e Princesas 2019</w:t>
      </w:r>
    </w:p>
    <w:p w:rsidR="00F56B1E" w:rsidRPr="00502BF1" w:rsidRDefault="00F56B1E" w:rsidP="00F56B1E">
      <w:pPr>
        <w:spacing w:line="360" w:lineRule="auto"/>
        <w:rPr>
          <w:rFonts w:ascii="Arial" w:hAnsi="Arial" w:cs="Arial"/>
          <w:sz w:val="23"/>
          <w:szCs w:val="23"/>
        </w:rPr>
      </w:pPr>
    </w:p>
    <w:p w:rsidR="00BA06AB" w:rsidRPr="00502BF1" w:rsidRDefault="00F56B1E" w:rsidP="00502BF1">
      <w:pPr>
        <w:spacing w:line="360" w:lineRule="auto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Nome da Candidata:______________________________________________</w:t>
      </w:r>
      <w:r w:rsidR="00502BF1">
        <w:rPr>
          <w:rFonts w:ascii="Arial" w:hAnsi="Arial" w:cs="Arial"/>
          <w:sz w:val="23"/>
          <w:szCs w:val="23"/>
        </w:rPr>
        <w:t>___</w:t>
      </w:r>
    </w:p>
    <w:p w:rsidR="00BA06AB" w:rsidRPr="00502BF1" w:rsidRDefault="00BA06AB" w:rsidP="00502BF1">
      <w:pPr>
        <w:spacing w:line="360" w:lineRule="auto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Data de Nascimento:</w:t>
      </w:r>
      <w:r w:rsidR="00F56B1E" w:rsidRPr="00502BF1">
        <w:rPr>
          <w:rFonts w:ascii="Arial" w:hAnsi="Arial" w:cs="Arial"/>
          <w:sz w:val="23"/>
          <w:szCs w:val="23"/>
        </w:rPr>
        <w:t>__</w:t>
      </w:r>
      <w:r w:rsidRPr="00502BF1">
        <w:rPr>
          <w:rFonts w:ascii="Arial" w:hAnsi="Arial" w:cs="Arial"/>
          <w:sz w:val="23"/>
          <w:szCs w:val="23"/>
        </w:rPr>
        <w:t>_____/________/_____Idade:</w:t>
      </w:r>
      <w:r w:rsidR="00F56B1E" w:rsidRPr="00502BF1">
        <w:rPr>
          <w:rFonts w:ascii="Arial" w:hAnsi="Arial" w:cs="Arial"/>
          <w:sz w:val="23"/>
          <w:szCs w:val="23"/>
        </w:rPr>
        <w:t>________</w:t>
      </w:r>
      <w:r w:rsidRPr="00502BF1">
        <w:rPr>
          <w:rFonts w:ascii="Arial" w:hAnsi="Arial" w:cs="Arial"/>
          <w:sz w:val="23"/>
          <w:szCs w:val="23"/>
        </w:rPr>
        <w:t>____________</w:t>
      </w:r>
      <w:r w:rsidR="00502BF1">
        <w:rPr>
          <w:rFonts w:ascii="Arial" w:hAnsi="Arial" w:cs="Arial"/>
          <w:sz w:val="23"/>
          <w:szCs w:val="23"/>
        </w:rPr>
        <w:t>__</w:t>
      </w:r>
    </w:p>
    <w:p w:rsidR="00BA06AB" w:rsidRPr="00502BF1" w:rsidRDefault="00F56B1E" w:rsidP="00502BF1">
      <w:pPr>
        <w:spacing w:line="360" w:lineRule="auto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Endereço:_______________________________________</w:t>
      </w:r>
      <w:r w:rsidR="00BA06AB" w:rsidRPr="00502BF1">
        <w:rPr>
          <w:rFonts w:ascii="Arial" w:hAnsi="Arial" w:cs="Arial"/>
          <w:sz w:val="23"/>
          <w:szCs w:val="23"/>
        </w:rPr>
        <w:t>________________</w:t>
      </w:r>
      <w:r w:rsidR="00502BF1">
        <w:rPr>
          <w:rFonts w:ascii="Arial" w:hAnsi="Arial" w:cs="Arial"/>
          <w:sz w:val="23"/>
          <w:szCs w:val="23"/>
        </w:rPr>
        <w:t>__</w:t>
      </w:r>
      <w:r w:rsidRPr="00502BF1">
        <w:rPr>
          <w:rFonts w:ascii="Arial" w:hAnsi="Arial" w:cs="Arial"/>
          <w:sz w:val="23"/>
          <w:szCs w:val="23"/>
        </w:rPr>
        <w:t xml:space="preserve"> </w:t>
      </w:r>
    </w:p>
    <w:p w:rsidR="00BA06AB" w:rsidRPr="00502BF1" w:rsidRDefault="00BA06AB" w:rsidP="00502BF1">
      <w:pPr>
        <w:spacing w:line="360" w:lineRule="auto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CPF Nº:___</w:t>
      </w:r>
      <w:r w:rsidR="00F56B1E" w:rsidRPr="00502BF1">
        <w:rPr>
          <w:rFonts w:ascii="Arial" w:hAnsi="Arial" w:cs="Arial"/>
          <w:sz w:val="23"/>
          <w:szCs w:val="23"/>
        </w:rPr>
        <w:t>_</w:t>
      </w:r>
      <w:r w:rsidRPr="00502BF1">
        <w:rPr>
          <w:rFonts w:ascii="Arial" w:hAnsi="Arial" w:cs="Arial"/>
          <w:sz w:val="23"/>
          <w:szCs w:val="23"/>
        </w:rPr>
        <w:t xml:space="preserve">._____._____/____: Identidade </w:t>
      </w:r>
      <w:r w:rsidR="00F56B1E" w:rsidRPr="00502BF1">
        <w:rPr>
          <w:rFonts w:ascii="Arial" w:hAnsi="Arial" w:cs="Arial"/>
          <w:sz w:val="23"/>
          <w:szCs w:val="23"/>
        </w:rPr>
        <w:t>Nº:____________________</w:t>
      </w:r>
      <w:r w:rsidRPr="00502BF1">
        <w:rPr>
          <w:rFonts w:ascii="Arial" w:hAnsi="Arial" w:cs="Arial"/>
          <w:sz w:val="23"/>
          <w:szCs w:val="23"/>
        </w:rPr>
        <w:t>_____</w:t>
      </w:r>
      <w:r w:rsidR="00502BF1">
        <w:rPr>
          <w:rFonts w:ascii="Arial" w:hAnsi="Arial" w:cs="Arial"/>
          <w:sz w:val="23"/>
          <w:szCs w:val="23"/>
        </w:rPr>
        <w:t>__</w:t>
      </w:r>
    </w:p>
    <w:p w:rsidR="00F56B1E" w:rsidRPr="00502BF1" w:rsidRDefault="00F56B1E" w:rsidP="00502BF1">
      <w:pPr>
        <w:spacing w:line="360" w:lineRule="auto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Telefone:________________________</w:t>
      </w:r>
      <w:r w:rsidR="00BA06AB" w:rsidRPr="00502BF1">
        <w:rPr>
          <w:rFonts w:ascii="Arial" w:hAnsi="Arial" w:cs="Arial"/>
          <w:sz w:val="23"/>
          <w:szCs w:val="23"/>
        </w:rPr>
        <w:t>_______________________________</w:t>
      </w:r>
      <w:r w:rsidR="00502BF1">
        <w:rPr>
          <w:rFonts w:ascii="Arial" w:hAnsi="Arial" w:cs="Arial"/>
          <w:sz w:val="23"/>
          <w:szCs w:val="23"/>
        </w:rPr>
        <w:t>___</w:t>
      </w:r>
      <w:r w:rsidRPr="00502BF1">
        <w:rPr>
          <w:rFonts w:ascii="Arial" w:hAnsi="Arial" w:cs="Arial"/>
          <w:sz w:val="23"/>
          <w:szCs w:val="23"/>
        </w:rPr>
        <w:t xml:space="preserve"> Escolaridade:____________________________________________________</w:t>
      </w:r>
      <w:r w:rsidR="00502BF1">
        <w:rPr>
          <w:rFonts w:ascii="Arial" w:hAnsi="Arial" w:cs="Arial"/>
          <w:sz w:val="23"/>
          <w:szCs w:val="23"/>
        </w:rPr>
        <w:t>___</w:t>
      </w:r>
      <w:r w:rsidR="00BA06AB" w:rsidRPr="00502BF1">
        <w:rPr>
          <w:rFonts w:ascii="Arial" w:hAnsi="Arial" w:cs="Arial"/>
          <w:sz w:val="23"/>
          <w:szCs w:val="23"/>
        </w:rPr>
        <w:t xml:space="preserve"> </w:t>
      </w:r>
      <w:r w:rsidRPr="00502BF1">
        <w:rPr>
          <w:rFonts w:ascii="Arial" w:hAnsi="Arial" w:cs="Arial"/>
          <w:sz w:val="23"/>
          <w:szCs w:val="23"/>
        </w:rPr>
        <w:t>Filiação:Pai:_____________________________________________________</w:t>
      </w:r>
      <w:r w:rsidR="00502BF1">
        <w:rPr>
          <w:rFonts w:ascii="Arial" w:hAnsi="Arial" w:cs="Arial"/>
          <w:sz w:val="23"/>
          <w:szCs w:val="23"/>
        </w:rPr>
        <w:t>___</w:t>
      </w:r>
      <w:r w:rsidR="00BA06AB" w:rsidRPr="00502BF1">
        <w:rPr>
          <w:rFonts w:ascii="Arial" w:hAnsi="Arial" w:cs="Arial"/>
          <w:sz w:val="23"/>
          <w:szCs w:val="23"/>
        </w:rPr>
        <w:t xml:space="preserve">  Mãe:</w:t>
      </w:r>
      <w:r w:rsidRPr="00502BF1">
        <w:rPr>
          <w:rFonts w:ascii="Arial" w:hAnsi="Arial" w:cs="Arial"/>
          <w:sz w:val="23"/>
          <w:szCs w:val="23"/>
        </w:rPr>
        <w:t>___________________________________________________________</w:t>
      </w:r>
      <w:r w:rsidR="00502BF1">
        <w:rPr>
          <w:rFonts w:ascii="Arial" w:hAnsi="Arial" w:cs="Arial"/>
          <w:sz w:val="23"/>
          <w:szCs w:val="23"/>
        </w:rPr>
        <w:t>___</w:t>
      </w:r>
      <w:r w:rsidRPr="00502BF1">
        <w:rPr>
          <w:rFonts w:ascii="Arial" w:hAnsi="Arial" w:cs="Arial"/>
          <w:sz w:val="23"/>
          <w:szCs w:val="23"/>
        </w:rPr>
        <w:t xml:space="preserve"> Peso:_________________________Altura:____________________________</w:t>
      </w:r>
      <w:r w:rsidR="00502BF1">
        <w:rPr>
          <w:rFonts w:ascii="Arial" w:hAnsi="Arial" w:cs="Arial"/>
          <w:sz w:val="23"/>
          <w:szCs w:val="23"/>
        </w:rPr>
        <w:t>___</w:t>
      </w:r>
      <w:r w:rsidRPr="00502BF1">
        <w:rPr>
          <w:rFonts w:ascii="Arial" w:hAnsi="Arial" w:cs="Arial"/>
          <w:sz w:val="23"/>
          <w:szCs w:val="23"/>
        </w:rPr>
        <w:t xml:space="preserve">                         Mensagem:_______________________________________________________________________________________________________________________________________________________________________________________________________</w:t>
      </w:r>
    </w:p>
    <w:p w:rsidR="00F56B1E" w:rsidRPr="00502BF1" w:rsidRDefault="00F56B1E" w:rsidP="00502BF1">
      <w:pPr>
        <w:spacing w:line="360" w:lineRule="auto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 xml:space="preserve">O que significa para mim participar da Escolha das  Soberanas do Município 2019.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6B1E" w:rsidRPr="00502BF1" w:rsidRDefault="00F56B1E" w:rsidP="00502BF1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Paulo Bento, _____</w:t>
      </w:r>
      <w:r w:rsidR="00402EA2" w:rsidRPr="00502BF1">
        <w:rPr>
          <w:rFonts w:ascii="Arial" w:hAnsi="Arial" w:cs="Arial"/>
          <w:sz w:val="23"/>
          <w:szCs w:val="23"/>
        </w:rPr>
        <w:t>de maio de 2019</w:t>
      </w:r>
      <w:r w:rsidRPr="00502BF1">
        <w:rPr>
          <w:rFonts w:ascii="Arial" w:hAnsi="Arial" w:cs="Arial"/>
          <w:sz w:val="23"/>
          <w:szCs w:val="23"/>
        </w:rPr>
        <w:t>.</w:t>
      </w:r>
    </w:p>
    <w:p w:rsidR="00402EA2" w:rsidRPr="00502BF1" w:rsidRDefault="00402EA2" w:rsidP="00502BF1">
      <w:pPr>
        <w:pStyle w:val="Default"/>
        <w:spacing w:line="360" w:lineRule="auto"/>
        <w:ind w:left="720"/>
        <w:rPr>
          <w:rFonts w:ascii="Arial" w:hAnsi="Arial" w:cs="Arial"/>
          <w:sz w:val="23"/>
          <w:szCs w:val="23"/>
        </w:rPr>
      </w:pPr>
    </w:p>
    <w:p w:rsidR="00402EA2" w:rsidRPr="00502BF1" w:rsidRDefault="00402EA2" w:rsidP="00502BF1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___________________________________</w:t>
      </w:r>
    </w:p>
    <w:p w:rsidR="00F56B1E" w:rsidRPr="00502BF1" w:rsidRDefault="00402EA2" w:rsidP="004F5A31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502BF1">
        <w:rPr>
          <w:rFonts w:ascii="Arial" w:hAnsi="Arial" w:cs="Arial"/>
          <w:sz w:val="23"/>
          <w:szCs w:val="23"/>
        </w:rPr>
        <w:t>Assinatura da Candidata</w:t>
      </w:r>
    </w:p>
    <w:sectPr w:rsidR="00F56B1E" w:rsidRPr="00502BF1" w:rsidSect="001926F4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86" w:rsidRDefault="00187386" w:rsidP="00F56B1E">
      <w:pPr>
        <w:spacing w:after="0" w:line="240" w:lineRule="auto"/>
      </w:pPr>
      <w:r>
        <w:separator/>
      </w:r>
    </w:p>
  </w:endnote>
  <w:endnote w:type="continuationSeparator" w:id="1">
    <w:p w:rsidR="00187386" w:rsidRDefault="00187386" w:rsidP="00F5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86" w:rsidRDefault="00187386" w:rsidP="00F56B1E">
      <w:pPr>
        <w:spacing w:after="0" w:line="240" w:lineRule="auto"/>
      </w:pPr>
      <w:r>
        <w:separator/>
      </w:r>
    </w:p>
  </w:footnote>
  <w:footnote w:type="continuationSeparator" w:id="1">
    <w:p w:rsidR="00187386" w:rsidRDefault="00187386" w:rsidP="00F5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14" w:rsidRDefault="009B6C14" w:rsidP="00F56B1E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 w:rsidRPr="00F56B1E">
      <w:rPr>
        <w:rFonts w:ascii="Bookman Old Style" w:hAnsi="Bookman Old Style" w:cs="Arial"/>
        <w:noProof/>
        <w:sz w:val="25"/>
        <w:szCs w:val="25"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-441325</wp:posOffset>
          </wp:positionV>
          <wp:extent cx="1076325" cy="1293495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93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sz w:val="25"/>
        <w:szCs w:val="25"/>
      </w:rPr>
      <w:t>Estado do Rio Grande do Sul</w:t>
    </w:r>
  </w:p>
  <w:p w:rsidR="009B6C14" w:rsidRDefault="009B6C14" w:rsidP="00F56B1E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MUNICÍPIO DE PAULO BENTO                                                             </w:t>
    </w: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9B6C14" w:rsidRDefault="009B6C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7FDE"/>
    <w:multiLevelType w:val="hybridMultilevel"/>
    <w:tmpl w:val="6CD6B3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725EC"/>
    <w:multiLevelType w:val="hybridMultilevel"/>
    <w:tmpl w:val="04BAB7A6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746F9"/>
    <w:rsid w:val="000012D1"/>
    <w:rsid w:val="00073CB6"/>
    <w:rsid w:val="00074E44"/>
    <w:rsid w:val="00104B30"/>
    <w:rsid w:val="001628E9"/>
    <w:rsid w:val="00167C15"/>
    <w:rsid w:val="00187386"/>
    <w:rsid w:val="001926F4"/>
    <w:rsid w:val="00232DAB"/>
    <w:rsid w:val="002F6C94"/>
    <w:rsid w:val="003652E3"/>
    <w:rsid w:val="0038738F"/>
    <w:rsid w:val="003938D0"/>
    <w:rsid w:val="00397B74"/>
    <w:rsid w:val="00402EA2"/>
    <w:rsid w:val="00430765"/>
    <w:rsid w:val="00432D96"/>
    <w:rsid w:val="004A3D71"/>
    <w:rsid w:val="004B46C2"/>
    <w:rsid w:val="004B6951"/>
    <w:rsid w:val="004C3A82"/>
    <w:rsid w:val="004E5086"/>
    <w:rsid w:val="004F5A31"/>
    <w:rsid w:val="00502BF1"/>
    <w:rsid w:val="005B4A60"/>
    <w:rsid w:val="005E0A37"/>
    <w:rsid w:val="00634BE0"/>
    <w:rsid w:val="00644639"/>
    <w:rsid w:val="00694B26"/>
    <w:rsid w:val="006F294D"/>
    <w:rsid w:val="00782C2F"/>
    <w:rsid w:val="00791B99"/>
    <w:rsid w:val="00813581"/>
    <w:rsid w:val="00823152"/>
    <w:rsid w:val="00826118"/>
    <w:rsid w:val="00842CF6"/>
    <w:rsid w:val="008474AA"/>
    <w:rsid w:val="008B5072"/>
    <w:rsid w:val="008B7A0F"/>
    <w:rsid w:val="008F3AD2"/>
    <w:rsid w:val="00945CF1"/>
    <w:rsid w:val="00987B8D"/>
    <w:rsid w:val="009B6C14"/>
    <w:rsid w:val="00A26611"/>
    <w:rsid w:val="00A468AC"/>
    <w:rsid w:val="00A53D08"/>
    <w:rsid w:val="00AC747D"/>
    <w:rsid w:val="00BA06AB"/>
    <w:rsid w:val="00BF2717"/>
    <w:rsid w:val="00C316ED"/>
    <w:rsid w:val="00C36A9A"/>
    <w:rsid w:val="00CF61B0"/>
    <w:rsid w:val="00D25AFB"/>
    <w:rsid w:val="00D4448D"/>
    <w:rsid w:val="00D447EE"/>
    <w:rsid w:val="00D5554F"/>
    <w:rsid w:val="00D746F9"/>
    <w:rsid w:val="00E02D50"/>
    <w:rsid w:val="00E33B82"/>
    <w:rsid w:val="00E937CB"/>
    <w:rsid w:val="00F5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0F"/>
  </w:style>
  <w:style w:type="paragraph" w:styleId="Ttulo2">
    <w:name w:val="heading 2"/>
    <w:basedOn w:val="Normal"/>
    <w:next w:val="Normal"/>
    <w:link w:val="Ttulo2Char"/>
    <w:qFormat/>
    <w:rsid w:val="00F56B1E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746F9"/>
    <w:rPr>
      <w:b/>
      <w:bCs/>
    </w:rPr>
  </w:style>
  <w:style w:type="character" w:customStyle="1" w:styleId="ofenhover">
    <w:name w:val="ofen_hover"/>
    <w:basedOn w:val="Fontepargpadro"/>
    <w:rsid w:val="00D746F9"/>
  </w:style>
  <w:style w:type="paragraph" w:customStyle="1" w:styleId="Default">
    <w:name w:val="Default"/>
    <w:rsid w:val="00A26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5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6B1E"/>
  </w:style>
  <w:style w:type="paragraph" w:styleId="Rodap">
    <w:name w:val="footer"/>
    <w:basedOn w:val="Normal"/>
    <w:link w:val="RodapChar"/>
    <w:uiPriority w:val="99"/>
    <w:semiHidden/>
    <w:unhideWhenUsed/>
    <w:rsid w:val="00F5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6B1E"/>
  </w:style>
  <w:style w:type="character" w:customStyle="1" w:styleId="Ttulo2Char">
    <w:name w:val="Título 2 Char"/>
    <w:basedOn w:val="Fontepargpadro"/>
    <w:link w:val="Ttulo2"/>
    <w:rsid w:val="00F56B1E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746F9"/>
    <w:rPr>
      <w:b/>
      <w:bCs/>
    </w:rPr>
  </w:style>
  <w:style w:type="character" w:customStyle="1" w:styleId="ofenhover">
    <w:name w:val="ofen_hover"/>
    <w:basedOn w:val="Fontepargpadro"/>
    <w:rsid w:val="00D74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1877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2019-05-13T18:00:00Z</cp:lastPrinted>
  <dcterms:created xsi:type="dcterms:W3CDTF">2019-05-22T12:10:00Z</dcterms:created>
  <dcterms:modified xsi:type="dcterms:W3CDTF">2019-05-22T12:10:00Z</dcterms:modified>
</cp:coreProperties>
</file>