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E86" w:rsidRPr="00191CAC" w:rsidRDefault="00BF6E86" w:rsidP="009A1A06">
      <w:pPr>
        <w:shd w:val="clear" w:color="auto" w:fill="FFFFFF"/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191CAC">
        <w:rPr>
          <w:rFonts w:ascii="Arial" w:hAnsi="Arial" w:cs="Arial"/>
          <w:b/>
          <w:sz w:val="24"/>
          <w:szCs w:val="24"/>
          <w:lang w:eastAsia="pt-BR"/>
        </w:rPr>
        <w:t>COMDICA - CONSELHO MUNICIPAL DOS DIREITOS DA CRIANÇA E DO ADOLESCENTE – COMDICA – PAULO BENTO</w:t>
      </w:r>
      <w:r w:rsidRPr="00191CAC">
        <w:rPr>
          <w:rFonts w:ascii="Arial" w:hAnsi="Arial" w:cs="Arial"/>
          <w:b/>
          <w:sz w:val="24"/>
          <w:szCs w:val="24"/>
          <w:lang w:eastAsia="pt-BR"/>
        </w:rPr>
        <w:br/>
        <w:t>Criado pela Lei Municipal nº 1337/2013</w:t>
      </w:r>
    </w:p>
    <w:p w:rsidR="00BF6E86" w:rsidRPr="00191CAC" w:rsidRDefault="00BF6E86" w:rsidP="009A1A06">
      <w:pPr>
        <w:shd w:val="clear" w:color="auto" w:fill="FFFFFF"/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191CAC">
        <w:rPr>
          <w:rFonts w:ascii="Arial" w:hAnsi="Arial" w:cs="Arial"/>
          <w:b/>
          <w:sz w:val="24"/>
          <w:szCs w:val="24"/>
          <w:lang w:eastAsia="pt-BR"/>
        </w:rPr>
        <w:br/>
        <w:t>Edital nº 01/2019 - PROCESSO DE ESCOLHA DOS MEMBROS DO CONSELHO TUTELAR</w:t>
      </w:r>
      <w:r w:rsidRPr="00191CAC">
        <w:rPr>
          <w:rFonts w:ascii="Arial" w:hAnsi="Arial" w:cs="Arial"/>
          <w:b/>
          <w:sz w:val="24"/>
          <w:szCs w:val="24"/>
          <w:lang w:eastAsia="pt-BR"/>
        </w:rPr>
        <w:br/>
      </w:r>
    </w:p>
    <w:p w:rsidR="002317B5" w:rsidRPr="00191CAC" w:rsidRDefault="00C946E8" w:rsidP="009A1A0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1CAC">
        <w:rPr>
          <w:rFonts w:ascii="Arial" w:hAnsi="Arial" w:cs="Arial"/>
          <w:b/>
          <w:sz w:val="24"/>
          <w:szCs w:val="24"/>
        </w:rPr>
        <w:t xml:space="preserve">SEGUNDO </w:t>
      </w:r>
      <w:r w:rsidR="00BF6E86" w:rsidRPr="00191CAC">
        <w:rPr>
          <w:rFonts w:ascii="Arial" w:hAnsi="Arial" w:cs="Arial"/>
          <w:b/>
          <w:sz w:val="24"/>
          <w:szCs w:val="24"/>
        </w:rPr>
        <w:t>TERMO DE RETIFICAÇÃO AO EDITAL 001/2019.</w:t>
      </w:r>
    </w:p>
    <w:p w:rsidR="00E73F52" w:rsidRPr="00191CAC" w:rsidRDefault="00E73F52" w:rsidP="009A1A0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F6E86" w:rsidRPr="00191CAC" w:rsidRDefault="00BF6E86" w:rsidP="009A1A06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  <w:r w:rsidRPr="00191CAC">
        <w:rPr>
          <w:rFonts w:ascii="Arial" w:hAnsi="Arial" w:cs="Arial"/>
          <w:sz w:val="24"/>
          <w:szCs w:val="24"/>
          <w:lang w:eastAsia="pt-BR"/>
        </w:rPr>
        <w:tab/>
        <w:t xml:space="preserve">A Presidente do Conselho Municipal dos Direitos da Criança e do Adolescente – COMDICA – do Município de Paulo Bento, no uso de suas atribuições </w:t>
      </w:r>
      <w:r w:rsidR="00D66264" w:rsidRPr="00191CAC">
        <w:rPr>
          <w:rFonts w:ascii="Arial" w:hAnsi="Arial" w:cs="Arial"/>
          <w:sz w:val="24"/>
          <w:szCs w:val="24"/>
          <w:lang w:eastAsia="pt-BR"/>
        </w:rPr>
        <w:t>legais torna púbica</w:t>
      </w:r>
      <w:r w:rsidRPr="00191CAC">
        <w:rPr>
          <w:rFonts w:ascii="Arial" w:hAnsi="Arial" w:cs="Arial"/>
          <w:sz w:val="24"/>
          <w:szCs w:val="24"/>
          <w:lang w:eastAsia="pt-BR"/>
        </w:rPr>
        <w:t xml:space="preserve"> o </w:t>
      </w:r>
      <w:r w:rsidR="00C946E8" w:rsidRPr="00191CAC">
        <w:rPr>
          <w:rFonts w:ascii="Arial" w:hAnsi="Arial" w:cs="Arial"/>
          <w:b/>
          <w:sz w:val="24"/>
          <w:szCs w:val="24"/>
          <w:lang w:eastAsia="pt-BR"/>
        </w:rPr>
        <w:t>SEGUNDO</w:t>
      </w:r>
      <w:r w:rsidR="00D66264" w:rsidRPr="00191CAC">
        <w:rPr>
          <w:rFonts w:ascii="Arial" w:hAnsi="Arial" w:cs="Arial"/>
          <w:b/>
          <w:sz w:val="24"/>
          <w:szCs w:val="24"/>
          <w:lang w:eastAsia="pt-BR"/>
        </w:rPr>
        <w:t xml:space="preserve"> TERMO DE RETIFICAÇÃOd</w:t>
      </w:r>
      <w:r w:rsidRPr="00191CAC">
        <w:rPr>
          <w:rFonts w:ascii="Arial" w:hAnsi="Arial" w:cs="Arial"/>
          <w:b/>
          <w:sz w:val="24"/>
          <w:szCs w:val="24"/>
          <w:lang w:eastAsia="pt-BR"/>
        </w:rPr>
        <w:t>o Edital n° 001/2019</w:t>
      </w:r>
      <w:r w:rsidRPr="00191CAC">
        <w:rPr>
          <w:rFonts w:ascii="Arial" w:hAnsi="Arial" w:cs="Arial"/>
          <w:sz w:val="24"/>
          <w:szCs w:val="24"/>
          <w:lang w:eastAsia="pt-BR"/>
        </w:rPr>
        <w:t xml:space="preserve"> para retificar o item </w:t>
      </w:r>
      <w:r w:rsidR="00332F35" w:rsidRPr="00191CAC">
        <w:rPr>
          <w:rFonts w:ascii="Arial" w:hAnsi="Arial" w:cs="Arial"/>
          <w:sz w:val="24"/>
          <w:szCs w:val="24"/>
          <w:lang w:eastAsia="pt-BR"/>
        </w:rPr>
        <w:t>2.6 2.6.1; retificar o item 3.4, suprimindo o item 3.4.6 do edital,</w:t>
      </w:r>
      <w:r w:rsidRPr="00191CAC">
        <w:rPr>
          <w:rFonts w:ascii="Arial" w:hAnsi="Arial" w:cs="Arial"/>
          <w:sz w:val="24"/>
          <w:szCs w:val="24"/>
          <w:lang w:eastAsia="pt-BR"/>
        </w:rPr>
        <w:t xml:space="preserve"> conforme abaixo:</w:t>
      </w:r>
    </w:p>
    <w:p w:rsidR="00BF6E86" w:rsidRPr="00191CAC" w:rsidRDefault="00BF6E86" w:rsidP="009A1A06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:rsidR="00332F35" w:rsidRPr="00191CAC" w:rsidRDefault="00332F35" w:rsidP="009A1A06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  <w:r w:rsidRPr="00191CAC">
        <w:rPr>
          <w:rFonts w:ascii="Arial" w:hAnsi="Arial" w:cs="Arial"/>
          <w:sz w:val="24"/>
          <w:szCs w:val="24"/>
          <w:lang w:eastAsia="pt-BR"/>
        </w:rPr>
        <w:t>1) ONDE SE LÊ:</w:t>
      </w:r>
    </w:p>
    <w:p w:rsidR="00332F35" w:rsidRPr="00191CAC" w:rsidRDefault="00332F35" w:rsidP="009A1A06">
      <w:pPr>
        <w:autoSpaceDE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32F35" w:rsidRPr="00191CAC" w:rsidRDefault="00332F35" w:rsidP="009A1A06">
      <w:pPr>
        <w:autoSpaceDE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91CAC">
        <w:rPr>
          <w:rFonts w:ascii="Arial" w:hAnsi="Arial" w:cs="Arial"/>
          <w:b/>
          <w:sz w:val="24"/>
          <w:szCs w:val="24"/>
        </w:rPr>
        <w:t xml:space="preserve">2.6 Do mandato: </w:t>
      </w:r>
    </w:p>
    <w:p w:rsidR="00332F35" w:rsidRPr="00191CAC" w:rsidRDefault="00332F35" w:rsidP="009A1A06">
      <w:pPr>
        <w:autoSpaceDE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32F35" w:rsidRPr="00191CAC" w:rsidRDefault="00332F35" w:rsidP="009A1A06">
      <w:pPr>
        <w:autoSpaceDE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91CAC">
        <w:rPr>
          <w:rFonts w:ascii="Arial" w:hAnsi="Arial" w:cs="Arial"/>
          <w:sz w:val="24"/>
          <w:szCs w:val="24"/>
        </w:rPr>
        <w:t>2.6.2 Nos casos em que o Conselheiro Tutelar tenha sido eleito como suplente e, no curso do mandato, assumido a condição de titular por mais de (02) dois anos, também somente poderá ser reconduzido uma única vez, independentemente do período em que permaneceu no mandato.</w:t>
      </w:r>
    </w:p>
    <w:p w:rsidR="00332F35" w:rsidRPr="00191CAC" w:rsidRDefault="00332F35" w:rsidP="009A1A06">
      <w:pPr>
        <w:autoSpaceDE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32F35" w:rsidRPr="00191CAC" w:rsidRDefault="00332F35" w:rsidP="009A1A0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91CAC">
        <w:rPr>
          <w:rFonts w:ascii="Arial" w:hAnsi="Arial" w:cs="Arial"/>
          <w:sz w:val="24"/>
          <w:szCs w:val="24"/>
        </w:rPr>
        <w:t>LEIA-SE:</w:t>
      </w:r>
    </w:p>
    <w:p w:rsidR="00332F35" w:rsidRPr="00191CAC" w:rsidRDefault="00332F35" w:rsidP="009A1A06">
      <w:pPr>
        <w:autoSpaceDE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32F35" w:rsidRPr="00191CAC" w:rsidRDefault="00332F35" w:rsidP="009A1A0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91CAC">
        <w:rPr>
          <w:rFonts w:ascii="Arial" w:hAnsi="Arial" w:cs="Arial"/>
          <w:sz w:val="24"/>
          <w:szCs w:val="24"/>
        </w:rPr>
        <w:t xml:space="preserve">2.6.1 </w:t>
      </w:r>
      <w:r w:rsidR="00292776" w:rsidRPr="00191CAC">
        <w:rPr>
          <w:rFonts w:ascii="Arial" w:hAnsi="Arial" w:cs="Arial"/>
          <w:sz w:val="24"/>
          <w:szCs w:val="24"/>
        </w:rPr>
        <w:t>É permitida recondução para novos processos de escolha ao Conselheiro Tutelar atuante.</w:t>
      </w:r>
    </w:p>
    <w:p w:rsidR="00D24727" w:rsidRPr="00191CAC" w:rsidRDefault="00D24727" w:rsidP="009A1A0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24727" w:rsidRPr="00191CAC" w:rsidRDefault="00332F35" w:rsidP="009A1A06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  <w:r w:rsidRPr="00191CAC">
        <w:rPr>
          <w:rFonts w:ascii="Arial" w:hAnsi="Arial" w:cs="Arial"/>
          <w:sz w:val="24"/>
          <w:szCs w:val="24"/>
          <w:lang w:eastAsia="pt-BR"/>
        </w:rPr>
        <w:t>2</w:t>
      </w:r>
      <w:r w:rsidR="00D24727" w:rsidRPr="00191CAC">
        <w:rPr>
          <w:rFonts w:ascii="Arial" w:hAnsi="Arial" w:cs="Arial"/>
          <w:sz w:val="24"/>
          <w:szCs w:val="24"/>
          <w:lang w:eastAsia="pt-BR"/>
        </w:rPr>
        <w:t>) ONDE SE LÊ:</w:t>
      </w:r>
    </w:p>
    <w:p w:rsidR="00D24727" w:rsidRPr="00191CAC" w:rsidRDefault="00D24727" w:rsidP="009A1A06">
      <w:pPr>
        <w:spacing w:after="0" w:line="360" w:lineRule="auto"/>
        <w:jc w:val="both"/>
        <w:rPr>
          <w:rFonts w:ascii="Arial" w:hAnsi="Arial" w:cs="Arial"/>
          <w:b/>
          <w:iCs/>
          <w:sz w:val="24"/>
          <w:szCs w:val="24"/>
        </w:rPr>
      </w:pPr>
    </w:p>
    <w:p w:rsidR="00332F35" w:rsidRPr="00191CAC" w:rsidRDefault="00332F35" w:rsidP="009A1A06">
      <w:pPr>
        <w:autoSpaceDE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91CAC">
        <w:rPr>
          <w:rFonts w:ascii="Arial" w:hAnsi="Arial" w:cs="Arial"/>
          <w:b/>
          <w:sz w:val="24"/>
          <w:szCs w:val="24"/>
        </w:rPr>
        <w:t>3.4 Dos documentos para a inscrição:</w:t>
      </w:r>
    </w:p>
    <w:p w:rsidR="00332F35" w:rsidRPr="00191CAC" w:rsidRDefault="00332F35" w:rsidP="009A1A06">
      <w:pPr>
        <w:autoSpaceDE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A1A06" w:rsidRPr="00191CAC" w:rsidRDefault="00332F35" w:rsidP="009A1A06">
      <w:pPr>
        <w:autoSpaceDE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91CAC">
        <w:rPr>
          <w:rFonts w:ascii="Arial" w:hAnsi="Arial" w:cs="Arial"/>
          <w:sz w:val="24"/>
          <w:szCs w:val="24"/>
        </w:rPr>
        <w:t xml:space="preserve">3.4.8 Declaração de que não exerceu consecutivamente a função de Conselheiro Tutelar nos últimos dois mandatos, ainda que um deles não </w:t>
      </w:r>
      <w:r w:rsidR="009A1A06" w:rsidRPr="00191CAC">
        <w:rPr>
          <w:rFonts w:ascii="Arial" w:hAnsi="Arial" w:cs="Arial"/>
          <w:sz w:val="24"/>
          <w:szCs w:val="24"/>
        </w:rPr>
        <w:t>tenha sido em período integral.</w:t>
      </w:r>
    </w:p>
    <w:p w:rsidR="009A1A06" w:rsidRPr="00191CAC" w:rsidRDefault="009A1A06" w:rsidP="009A1A06">
      <w:pPr>
        <w:autoSpaceDE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A1A06" w:rsidRPr="00191CAC" w:rsidRDefault="009A1A06" w:rsidP="009A1A06">
      <w:pPr>
        <w:autoSpaceDE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91CAC">
        <w:rPr>
          <w:rFonts w:ascii="Arial" w:hAnsi="Arial" w:cs="Arial"/>
          <w:sz w:val="24"/>
          <w:szCs w:val="24"/>
        </w:rPr>
        <w:t>LEIA-SE:</w:t>
      </w:r>
    </w:p>
    <w:p w:rsidR="00332F35" w:rsidRPr="00191CAC" w:rsidRDefault="00332F35" w:rsidP="009A1A06">
      <w:pPr>
        <w:autoSpaceDE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A1A06" w:rsidRPr="00191CAC" w:rsidRDefault="009A1A06" w:rsidP="009A1A06">
      <w:pPr>
        <w:autoSpaceDE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91CAC">
        <w:rPr>
          <w:rFonts w:ascii="Arial" w:hAnsi="Arial" w:cs="Arial"/>
          <w:strike/>
          <w:color w:val="FF0000"/>
          <w:sz w:val="24"/>
          <w:szCs w:val="24"/>
        </w:rPr>
        <w:t xml:space="preserve">3.4.8 Declaração de que não exerceu consecutivamente a função de Conselheiro Tutelar nos últimos dois mandatos, ainda que um deles não tenha sido em período integral. </w:t>
      </w:r>
    </w:p>
    <w:p w:rsidR="009A1A06" w:rsidRPr="00191CAC" w:rsidRDefault="009A1A06" w:rsidP="009A1A06">
      <w:pPr>
        <w:autoSpaceDE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A1A06" w:rsidRPr="00191CAC" w:rsidRDefault="009A1A06" w:rsidP="009A1A06">
      <w:pPr>
        <w:autoSpaceDE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91CAC">
        <w:rPr>
          <w:rFonts w:ascii="Arial" w:hAnsi="Arial" w:cs="Arial"/>
          <w:sz w:val="24"/>
          <w:szCs w:val="24"/>
        </w:rPr>
        <w:tab/>
        <w:t xml:space="preserve">Essas alterações seguem a Lei Nº 13.824, de 9 de Maio de 2019 que altera o art. 132 da Lei nº 8.069, de 13 de julho de 1990 (Estatuto da Criança e do Adolescente), que dispõe sobre a recondução dos conselheiros tutelares. Vigorando a seguinte redação: </w:t>
      </w:r>
    </w:p>
    <w:p w:rsidR="009A1A06" w:rsidRPr="00191CAC" w:rsidRDefault="009A1A06" w:rsidP="009A1A06">
      <w:pPr>
        <w:autoSpaceDE w:val="0"/>
        <w:spacing w:after="0" w:line="360" w:lineRule="auto"/>
        <w:ind w:left="1701"/>
        <w:jc w:val="both"/>
        <w:rPr>
          <w:rFonts w:ascii="Arial" w:hAnsi="Arial" w:cs="Arial"/>
          <w:i/>
          <w:color w:val="222222"/>
          <w:sz w:val="24"/>
          <w:szCs w:val="24"/>
          <w:shd w:val="clear" w:color="auto" w:fill="FFFFFF"/>
        </w:rPr>
      </w:pPr>
      <w:r w:rsidRPr="00191CAC">
        <w:rPr>
          <w:rFonts w:ascii="Arial" w:hAnsi="Arial" w:cs="Arial"/>
          <w:i/>
          <w:color w:val="222222"/>
          <w:sz w:val="24"/>
          <w:szCs w:val="24"/>
          <w:shd w:val="clear" w:color="auto" w:fill="FFFFFF"/>
        </w:rPr>
        <w:t>"Art. 132. Em cada Município e em cada Região Administrativa do Distrito Federal haverá, no mínimo, 1 (um) Conselho Tutelar como órgão integrante da administração pública local, composto de 5 (cinco) membros, escolhidos pela população local para mandato de 4 (quatro) anos, permitida recondução por novos processos de escolha."</w:t>
      </w:r>
    </w:p>
    <w:p w:rsidR="00191CAC" w:rsidRPr="00191CAC" w:rsidRDefault="00191CAC" w:rsidP="009A1A06">
      <w:pPr>
        <w:autoSpaceDE w:val="0"/>
        <w:spacing w:after="0" w:line="360" w:lineRule="auto"/>
        <w:ind w:left="1701"/>
        <w:jc w:val="both"/>
        <w:rPr>
          <w:rFonts w:ascii="Arial" w:hAnsi="Arial" w:cs="Arial"/>
          <w:i/>
          <w:sz w:val="24"/>
          <w:szCs w:val="24"/>
        </w:rPr>
      </w:pPr>
    </w:p>
    <w:p w:rsidR="00422484" w:rsidRPr="00191CAC" w:rsidRDefault="00D66264" w:rsidP="009A1A0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91CAC">
        <w:rPr>
          <w:rFonts w:ascii="Arial" w:hAnsi="Arial" w:cs="Arial"/>
          <w:sz w:val="24"/>
          <w:szCs w:val="24"/>
        </w:rPr>
        <w:tab/>
        <w:t>Os demais itens e subitens do citado Edital permanecem inalterados.</w:t>
      </w:r>
    </w:p>
    <w:p w:rsidR="00D66264" w:rsidRPr="00191CAC" w:rsidRDefault="00D66264" w:rsidP="009A1A0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91CAC" w:rsidRPr="00191CAC" w:rsidRDefault="00191CAC" w:rsidP="009A1A0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76AC6" w:rsidRPr="00191CAC" w:rsidRDefault="00422484" w:rsidP="009A1A0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191CAC">
        <w:rPr>
          <w:rFonts w:ascii="Arial" w:hAnsi="Arial" w:cs="Arial"/>
          <w:sz w:val="24"/>
          <w:szCs w:val="24"/>
        </w:rPr>
        <w:t xml:space="preserve">Paulo Bento, RS, </w:t>
      </w:r>
      <w:r w:rsidR="003C4612">
        <w:rPr>
          <w:rFonts w:ascii="Arial" w:hAnsi="Arial" w:cs="Arial"/>
          <w:sz w:val="24"/>
          <w:szCs w:val="24"/>
        </w:rPr>
        <w:t xml:space="preserve">10 </w:t>
      </w:r>
      <w:bookmarkStart w:id="0" w:name="_GoBack"/>
      <w:bookmarkEnd w:id="0"/>
      <w:r w:rsidR="000D7B86">
        <w:rPr>
          <w:rFonts w:ascii="Arial" w:hAnsi="Arial" w:cs="Arial"/>
          <w:sz w:val="24"/>
          <w:szCs w:val="24"/>
        </w:rPr>
        <w:t>de maio</w:t>
      </w:r>
      <w:r w:rsidRPr="00191CAC">
        <w:rPr>
          <w:rFonts w:ascii="Arial" w:hAnsi="Arial" w:cs="Arial"/>
          <w:sz w:val="24"/>
          <w:szCs w:val="24"/>
        </w:rPr>
        <w:t xml:space="preserve"> de 2019.</w:t>
      </w:r>
    </w:p>
    <w:p w:rsidR="00732C46" w:rsidRPr="00191CAC" w:rsidRDefault="00732C46" w:rsidP="009A1A0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191CAC" w:rsidRPr="00191CAC" w:rsidRDefault="00191CAC" w:rsidP="009A1A0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732C46" w:rsidRPr="00191CAC" w:rsidRDefault="00732C46" w:rsidP="009A1A0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191CAC">
        <w:rPr>
          <w:rFonts w:ascii="Arial" w:hAnsi="Arial" w:cs="Arial"/>
          <w:sz w:val="24"/>
          <w:szCs w:val="24"/>
        </w:rPr>
        <w:t>Patrícia Samuel do Nascimento</w:t>
      </w:r>
    </w:p>
    <w:p w:rsidR="00732C46" w:rsidRPr="00191CAC" w:rsidRDefault="00732C46" w:rsidP="009A1A06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191CAC">
        <w:rPr>
          <w:rFonts w:ascii="Arial" w:hAnsi="Arial" w:cs="Arial"/>
          <w:sz w:val="24"/>
          <w:szCs w:val="24"/>
        </w:rPr>
        <w:t>Presidente do COMDICA – Paulo Bento/RS</w:t>
      </w:r>
    </w:p>
    <w:sectPr w:rsidR="00732C46" w:rsidRPr="00191CAC" w:rsidSect="00BF6E86"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C59" w:rsidRDefault="00645C59" w:rsidP="00BF6E86">
      <w:pPr>
        <w:spacing w:after="0" w:line="240" w:lineRule="auto"/>
      </w:pPr>
      <w:r>
        <w:separator/>
      </w:r>
    </w:p>
  </w:endnote>
  <w:endnote w:type="continuationSeparator" w:id="1">
    <w:p w:rsidR="00645C59" w:rsidRDefault="00645C59" w:rsidP="00BF6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;宋体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E86" w:rsidRDefault="00BF6E86" w:rsidP="00BF6E86">
    <w:pPr>
      <w:pStyle w:val="Rodap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C59" w:rsidRDefault="00645C59" w:rsidP="00BF6E86">
      <w:pPr>
        <w:spacing w:after="0" w:line="240" w:lineRule="auto"/>
      </w:pPr>
      <w:r>
        <w:separator/>
      </w:r>
    </w:p>
  </w:footnote>
  <w:footnote w:type="continuationSeparator" w:id="1">
    <w:p w:rsidR="00645C59" w:rsidRDefault="00645C59" w:rsidP="00BF6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E86" w:rsidRDefault="00BF6E86" w:rsidP="00BF6E86">
    <w:pPr>
      <w:pStyle w:val="Standard"/>
      <w:tabs>
        <w:tab w:val="center" w:pos="4252"/>
        <w:tab w:val="right" w:pos="8504"/>
      </w:tabs>
      <w:spacing w:after="0" w:line="240" w:lineRule="auto"/>
    </w:pPr>
    <w:r>
      <w:rPr>
        <w:rFonts w:ascii="Arial Black" w:hAnsi="Arial Black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E86" w:rsidRDefault="00BF6E86" w:rsidP="00BF6E86">
    <w:pPr>
      <w:pStyle w:val="Standard"/>
      <w:tabs>
        <w:tab w:val="center" w:pos="4252"/>
        <w:tab w:val="right" w:pos="8504"/>
      </w:tabs>
      <w:spacing w:after="0" w:line="240" w:lineRule="auto"/>
      <w:rPr>
        <w:rFonts w:ascii="Arial Black" w:hAnsi="Arial Black"/>
      </w:rPr>
    </w:pPr>
    <w:r>
      <w:rPr>
        <w:noProof/>
        <w:lang w:eastAsia="pt-BR" w:bidi="ar-SA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2182495</wp:posOffset>
          </wp:positionH>
          <wp:positionV relativeFrom="paragraph">
            <wp:posOffset>-450850</wp:posOffset>
          </wp:positionV>
          <wp:extent cx="923925" cy="1151890"/>
          <wp:effectExtent l="0" t="0" r="9525" b="0"/>
          <wp:wrapNone/>
          <wp:docPr id="9" name="Image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3925" cy="115189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pt-BR" w:bidi="ar-SA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4768215</wp:posOffset>
          </wp:positionH>
          <wp:positionV relativeFrom="paragraph">
            <wp:posOffset>-382905</wp:posOffset>
          </wp:positionV>
          <wp:extent cx="1560830" cy="1566545"/>
          <wp:effectExtent l="0" t="0" r="1270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0830" cy="156654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 Black" w:hAnsi="Arial Black"/>
      </w:rPr>
      <w:tab/>
    </w:r>
  </w:p>
  <w:p w:rsidR="00BF6E86" w:rsidRPr="00BF6E86" w:rsidRDefault="00BF6E86" w:rsidP="00BF6E86">
    <w:pPr>
      <w:pStyle w:val="Standard"/>
      <w:spacing w:after="0" w:line="240" w:lineRule="auto"/>
      <w:jc w:val="center"/>
      <w:rPr>
        <w:rFonts w:ascii="Arial Black" w:hAnsi="Arial Black"/>
        <w:u w:val="single"/>
      </w:rPr>
    </w:pPr>
  </w:p>
  <w:p w:rsidR="00BF6E86" w:rsidRPr="00BF6E86" w:rsidRDefault="00BF6E86" w:rsidP="00BF6E86">
    <w:pPr>
      <w:pStyle w:val="Standard"/>
      <w:spacing w:after="0" w:line="240" w:lineRule="auto"/>
      <w:jc w:val="center"/>
      <w:rPr>
        <w:rFonts w:ascii="Arial Black" w:hAnsi="Arial Black"/>
        <w:sz w:val="20"/>
        <w:szCs w:val="20"/>
      </w:rPr>
    </w:pPr>
  </w:p>
  <w:p w:rsidR="00BF6E86" w:rsidRDefault="00BF6E86" w:rsidP="00BF6E86">
    <w:pPr>
      <w:pStyle w:val="Standard"/>
      <w:spacing w:after="0" w:line="240" w:lineRule="auto"/>
      <w:jc w:val="center"/>
    </w:pPr>
    <w:r>
      <w:rPr>
        <w:rFonts w:ascii="Arial Black" w:hAnsi="Arial Black"/>
      </w:rPr>
      <w:t>ESTADO DO RIO GRANDE DO SUL</w:t>
    </w:r>
  </w:p>
  <w:p w:rsidR="00BF6E86" w:rsidRDefault="00BF6E86" w:rsidP="00BF6E86">
    <w:pPr>
      <w:pStyle w:val="Standard"/>
      <w:spacing w:after="0" w:line="240" w:lineRule="auto"/>
      <w:jc w:val="center"/>
    </w:pPr>
    <w:r>
      <w:rPr>
        <w:rFonts w:ascii="Arial Black" w:hAnsi="Arial Black"/>
      </w:rPr>
      <w:t>MUNICÍPIO DE PAULO BENTO</w:t>
    </w:r>
  </w:p>
  <w:p w:rsidR="00BF6E86" w:rsidRDefault="00BF6E86" w:rsidP="00BF6E86">
    <w:pPr>
      <w:pStyle w:val="Standard"/>
      <w:spacing w:after="0" w:line="240" w:lineRule="auto"/>
      <w:jc w:val="center"/>
    </w:pPr>
    <w:r>
      <w:rPr>
        <w:rFonts w:ascii="Arial Black" w:hAnsi="Arial Black"/>
      </w:rPr>
      <w:t>PREFEITURA MUNICIPAL</w:t>
    </w:r>
  </w:p>
  <w:p w:rsidR="00BF6E86" w:rsidRDefault="00BF6E86" w:rsidP="00BF6E86">
    <w:pPr>
      <w:pStyle w:val="Standard"/>
      <w:spacing w:after="0" w:line="240" w:lineRule="auto"/>
      <w:jc w:val="center"/>
    </w:pPr>
    <w:r>
      <w:rPr>
        <w:rFonts w:ascii="Arial Black" w:hAnsi="Arial Black"/>
      </w:rPr>
      <w:t>Secretaria Municipal de Assistência Social</w:t>
    </w:r>
  </w:p>
  <w:p w:rsidR="00BF6E86" w:rsidRPr="00BF6E86" w:rsidRDefault="00BF6E86" w:rsidP="00BF6E86">
    <w:pPr>
      <w:pStyle w:val="Standard"/>
      <w:spacing w:after="0" w:line="240" w:lineRule="auto"/>
      <w:jc w:val="center"/>
    </w:pPr>
    <w:r>
      <w:rPr>
        <w:rFonts w:ascii="Arial Black" w:hAnsi="Arial Black"/>
        <w:sz w:val="22"/>
        <w:szCs w:val="22"/>
        <w:u w:val="single"/>
      </w:rPr>
      <w:t>Conselho Municipal dos Direitos da Criança e do Adolescente - COMDICA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F6E86"/>
    <w:rsid w:val="000D7B86"/>
    <w:rsid w:val="00176AC6"/>
    <w:rsid w:val="00191CAC"/>
    <w:rsid w:val="002317B5"/>
    <w:rsid w:val="00292776"/>
    <w:rsid w:val="002A72C5"/>
    <w:rsid w:val="002A7CF5"/>
    <w:rsid w:val="002F3969"/>
    <w:rsid w:val="00332F35"/>
    <w:rsid w:val="003C4612"/>
    <w:rsid w:val="00422484"/>
    <w:rsid w:val="00461C66"/>
    <w:rsid w:val="004A6957"/>
    <w:rsid w:val="00593D05"/>
    <w:rsid w:val="005A3D71"/>
    <w:rsid w:val="00645C59"/>
    <w:rsid w:val="00685E4E"/>
    <w:rsid w:val="006F5889"/>
    <w:rsid w:val="00732C46"/>
    <w:rsid w:val="00877E61"/>
    <w:rsid w:val="009A1A06"/>
    <w:rsid w:val="009D076F"/>
    <w:rsid w:val="00A41024"/>
    <w:rsid w:val="00A526D2"/>
    <w:rsid w:val="00A64FAB"/>
    <w:rsid w:val="00B85A29"/>
    <w:rsid w:val="00BC053E"/>
    <w:rsid w:val="00BF6E86"/>
    <w:rsid w:val="00C17543"/>
    <w:rsid w:val="00C3242F"/>
    <w:rsid w:val="00C946E8"/>
    <w:rsid w:val="00D24727"/>
    <w:rsid w:val="00D66264"/>
    <w:rsid w:val="00E71987"/>
    <w:rsid w:val="00E73F52"/>
    <w:rsid w:val="00EF5A6F"/>
    <w:rsid w:val="00FC5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88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F6E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6E86"/>
  </w:style>
  <w:style w:type="paragraph" w:styleId="Rodap">
    <w:name w:val="footer"/>
    <w:basedOn w:val="Normal"/>
    <w:link w:val="RodapChar"/>
    <w:uiPriority w:val="99"/>
    <w:unhideWhenUsed/>
    <w:rsid w:val="00BF6E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6E86"/>
  </w:style>
  <w:style w:type="paragraph" w:customStyle="1" w:styleId="Standard">
    <w:name w:val="Standard"/>
    <w:rsid w:val="00BF6E86"/>
    <w:pPr>
      <w:widowControl w:val="0"/>
      <w:suppressAutoHyphens/>
      <w:spacing w:after="200" w:line="276" w:lineRule="auto"/>
      <w:textAlignment w:val="baseline"/>
    </w:pPr>
    <w:rPr>
      <w:rFonts w:ascii="Times New Roman" w:eastAsia="SimSun;宋体" w:hAnsi="Times New Roman" w:cs="Mangal"/>
      <w:sz w:val="24"/>
      <w:szCs w:val="24"/>
      <w:lang w:eastAsia="zh-CN" w:bidi="hi-IN"/>
    </w:rPr>
  </w:style>
  <w:style w:type="paragraph" w:styleId="Corpodetexto">
    <w:name w:val="Body Text"/>
    <w:basedOn w:val="Normal"/>
    <w:link w:val="CorpodetextoChar"/>
    <w:unhideWhenUsed/>
    <w:rsid w:val="00EF5A6F"/>
    <w:pPr>
      <w:spacing w:after="120" w:line="276" w:lineRule="auto"/>
      <w:ind w:firstLine="567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EF5A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F6E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6E86"/>
  </w:style>
  <w:style w:type="paragraph" w:styleId="Rodap">
    <w:name w:val="footer"/>
    <w:basedOn w:val="Normal"/>
    <w:link w:val="RodapChar"/>
    <w:uiPriority w:val="99"/>
    <w:unhideWhenUsed/>
    <w:rsid w:val="00BF6E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6E86"/>
  </w:style>
  <w:style w:type="paragraph" w:customStyle="1" w:styleId="Standard">
    <w:name w:val="Standard"/>
    <w:rsid w:val="00BF6E86"/>
    <w:pPr>
      <w:widowControl w:val="0"/>
      <w:suppressAutoHyphens/>
      <w:spacing w:after="200" w:line="276" w:lineRule="auto"/>
      <w:textAlignment w:val="baseline"/>
    </w:pPr>
    <w:rPr>
      <w:rFonts w:ascii="Times New Roman" w:eastAsia="SimSun;宋体" w:hAnsi="Times New Roman" w:cs="Mangal"/>
      <w:sz w:val="24"/>
      <w:szCs w:val="24"/>
      <w:lang w:eastAsia="zh-CN" w:bidi="hi-IN"/>
    </w:rPr>
  </w:style>
  <w:style w:type="paragraph" w:styleId="Corpodetexto">
    <w:name w:val="Body Text"/>
    <w:basedOn w:val="Normal"/>
    <w:link w:val="CorpodetextoChar"/>
    <w:unhideWhenUsed/>
    <w:rsid w:val="00EF5A6F"/>
    <w:pPr>
      <w:spacing w:after="120" w:line="276" w:lineRule="auto"/>
      <w:ind w:firstLine="567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EF5A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4CB64-33F9-48C3-885E-220C1FB26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Daniel</cp:lastModifiedBy>
  <cp:revision>2</cp:revision>
  <cp:lastPrinted>2019-05-10T19:02:00Z</cp:lastPrinted>
  <dcterms:created xsi:type="dcterms:W3CDTF">2019-05-13T11:02:00Z</dcterms:created>
  <dcterms:modified xsi:type="dcterms:W3CDTF">2019-05-13T11:02:00Z</dcterms:modified>
</cp:coreProperties>
</file>