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3077ED" w:rsidRDefault="0072474C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>ATA DE REUNIÃO DA COMISSÃO PERMANENTE DE LICITAÇÕES PARA</w:t>
      </w:r>
    </w:p>
    <w:p w:rsidR="00B94D95" w:rsidRDefault="002A1BDF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>RETIFICAÇÃO PROPOSTA</w:t>
      </w:r>
    </w:p>
    <w:p w:rsidR="003077ED" w:rsidRDefault="00CE5987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 xml:space="preserve">TOMADA DE PREÇO Nº. </w:t>
      </w:r>
      <w:r w:rsidR="00700902">
        <w:rPr>
          <w:rFonts w:ascii="Courier New" w:hAnsi="Courier New"/>
          <w:b/>
          <w:bCs/>
          <w:color w:val="000000"/>
          <w:sz w:val="20"/>
          <w:szCs w:val="20"/>
        </w:rPr>
        <w:t>06</w:t>
      </w:r>
      <w:r w:rsidR="00B94D95">
        <w:rPr>
          <w:rFonts w:ascii="Courier New" w:hAnsi="Courier New"/>
          <w:b/>
          <w:bCs/>
          <w:color w:val="000000"/>
          <w:sz w:val="20"/>
          <w:szCs w:val="20"/>
        </w:rPr>
        <w:t>/202</w:t>
      </w:r>
      <w:r w:rsidR="00A06817">
        <w:rPr>
          <w:rFonts w:ascii="Courier New" w:hAnsi="Courier New"/>
          <w:b/>
          <w:bCs/>
          <w:color w:val="000000"/>
          <w:sz w:val="20"/>
          <w:szCs w:val="20"/>
        </w:rPr>
        <w:t>3</w:t>
      </w:r>
    </w:p>
    <w:p w:rsidR="003077ED" w:rsidRDefault="00700902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>SEGUNDA FASE DA CONSTRUÇÃO DA PRAÇA GRUTA</w:t>
      </w:r>
    </w:p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9F1D24" w:rsidRDefault="009F1D24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9F1D24" w:rsidRDefault="0072474C" w:rsidP="004E3B66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 xml:space="preserve">Ata de reunião </w:t>
      </w:r>
      <w:r w:rsidR="002A1BDF">
        <w:rPr>
          <w:rFonts w:ascii="Courier New" w:hAnsi="Courier New"/>
          <w:color w:val="000000"/>
          <w:sz w:val="20"/>
          <w:szCs w:val="20"/>
        </w:rPr>
        <w:t>1º de setembro de d</w:t>
      </w:r>
      <w:r w:rsidR="00700902">
        <w:rPr>
          <w:rFonts w:ascii="Courier New" w:hAnsi="Courier New"/>
          <w:color w:val="000000"/>
          <w:sz w:val="20"/>
          <w:szCs w:val="20"/>
        </w:rPr>
        <w:t>ois mil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e  vinte e três</w:t>
      </w:r>
      <w:r w:rsidR="007810FE">
        <w:rPr>
          <w:rFonts w:ascii="Courier New" w:hAnsi="Courier New"/>
          <w:color w:val="000000"/>
          <w:sz w:val="20"/>
          <w:szCs w:val="20"/>
        </w:rPr>
        <w:t xml:space="preserve">, no horário das </w:t>
      </w:r>
      <w:r w:rsidR="002A1BDF">
        <w:rPr>
          <w:rFonts w:ascii="Courier New" w:hAnsi="Courier New"/>
          <w:color w:val="000000"/>
          <w:sz w:val="20"/>
          <w:szCs w:val="20"/>
        </w:rPr>
        <w:t xml:space="preserve">treze </w:t>
      </w:r>
      <w:r w:rsidR="00700902">
        <w:rPr>
          <w:rFonts w:ascii="Courier New" w:hAnsi="Courier New"/>
          <w:color w:val="000000"/>
          <w:sz w:val="20"/>
          <w:szCs w:val="20"/>
        </w:rPr>
        <w:t>horas e trinta minutos</w:t>
      </w:r>
      <w:r>
        <w:rPr>
          <w:rFonts w:ascii="Courier New" w:hAnsi="Courier New"/>
          <w:color w:val="000000"/>
          <w:sz w:val="20"/>
          <w:szCs w:val="20"/>
        </w:rPr>
        <w:t>, nas dependências do Centro Administrativo da Prefeitura Municipal de Paulo Bento, para reunião da Comissão Permanente de Licitações nomeada pela Portaria Municipal nº.</w:t>
      </w:r>
      <w:r w:rsidR="00FB6ED7">
        <w:rPr>
          <w:rFonts w:ascii="Courier New" w:hAnsi="Courier New"/>
          <w:color w:val="000000"/>
          <w:sz w:val="20"/>
          <w:szCs w:val="20"/>
        </w:rPr>
        <w:t>187/2021</w:t>
      </w:r>
      <w:r w:rsidR="00C9072A">
        <w:rPr>
          <w:rFonts w:ascii="Courier New" w:hAnsi="Courier New"/>
          <w:color w:val="000000"/>
          <w:sz w:val="20"/>
          <w:szCs w:val="20"/>
        </w:rPr>
        <w:t xml:space="preserve">. </w:t>
      </w:r>
      <w:r>
        <w:rPr>
          <w:rFonts w:ascii="Courier New" w:hAnsi="Courier New"/>
          <w:color w:val="000000"/>
          <w:sz w:val="20"/>
          <w:szCs w:val="20"/>
        </w:rPr>
        <w:t xml:space="preserve">Destinada </w:t>
      </w:r>
      <w:r w:rsidR="002A1BDF">
        <w:rPr>
          <w:rFonts w:ascii="Courier New" w:hAnsi="Courier New"/>
          <w:color w:val="000000"/>
          <w:sz w:val="20"/>
          <w:szCs w:val="20"/>
        </w:rPr>
        <w:t xml:space="preserve">a retificação da Ata de abertura da Documentação e Julgamento das Propostas </w:t>
      </w:r>
      <w:r>
        <w:rPr>
          <w:rFonts w:ascii="Courier New" w:hAnsi="Courier New"/>
          <w:color w:val="000000"/>
          <w:sz w:val="20"/>
          <w:szCs w:val="20"/>
        </w:rPr>
        <w:t>do Processo Licitatório nº.</w:t>
      </w:r>
      <w:r w:rsidR="00700902">
        <w:rPr>
          <w:rFonts w:ascii="Courier New" w:hAnsi="Courier New"/>
          <w:color w:val="000000"/>
          <w:sz w:val="20"/>
          <w:szCs w:val="20"/>
        </w:rPr>
        <w:t>126</w:t>
      </w:r>
      <w:r w:rsidR="00FB6ED7">
        <w:rPr>
          <w:rFonts w:ascii="Courier New" w:hAnsi="Courier New"/>
          <w:color w:val="000000"/>
          <w:sz w:val="20"/>
          <w:szCs w:val="20"/>
        </w:rPr>
        <w:t>/202</w:t>
      </w:r>
      <w:r w:rsidR="00A06817">
        <w:rPr>
          <w:rFonts w:ascii="Courier New" w:hAnsi="Courier New"/>
          <w:color w:val="000000"/>
          <w:sz w:val="20"/>
          <w:szCs w:val="20"/>
        </w:rPr>
        <w:t>3</w:t>
      </w:r>
      <w:r>
        <w:rPr>
          <w:rFonts w:ascii="Courier New" w:hAnsi="Courier New"/>
          <w:color w:val="000000"/>
          <w:sz w:val="20"/>
          <w:szCs w:val="20"/>
        </w:rPr>
        <w:t xml:space="preserve">, modalidade Tomada de Preço sob o nº. </w:t>
      </w:r>
      <w:r w:rsidR="00700902">
        <w:rPr>
          <w:rFonts w:ascii="Courier New" w:hAnsi="Courier New"/>
          <w:color w:val="000000"/>
          <w:sz w:val="20"/>
          <w:szCs w:val="20"/>
        </w:rPr>
        <w:t>06</w:t>
      </w:r>
      <w:r w:rsidR="00A06817">
        <w:rPr>
          <w:rFonts w:ascii="Courier New" w:hAnsi="Courier New"/>
          <w:color w:val="000000"/>
          <w:sz w:val="20"/>
          <w:szCs w:val="20"/>
        </w:rPr>
        <w:t>/2023</w:t>
      </w:r>
      <w:r>
        <w:rPr>
          <w:rFonts w:ascii="Courier New" w:hAnsi="Courier New"/>
          <w:color w:val="000000"/>
          <w:sz w:val="20"/>
          <w:szCs w:val="20"/>
        </w:rPr>
        <w:t xml:space="preserve">, </w:t>
      </w:r>
      <w:r w:rsidR="00BA1A16">
        <w:rPr>
          <w:rFonts w:ascii="Courier New" w:hAnsi="Courier New"/>
          <w:color w:val="000000"/>
          <w:sz w:val="20"/>
          <w:szCs w:val="20"/>
        </w:rPr>
        <w:t>referente a s</w:t>
      </w:r>
      <w:r w:rsidR="00B94D95">
        <w:rPr>
          <w:rFonts w:ascii="Courier New" w:hAnsi="Courier New"/>
          <w:color w:val="000000"/>
          <w:sz w:val="20"/>
          <w:szCs w:val="20"/>
        </w:rPr>
        <w:t>eleção de Propostas v</w:t>
      </w:r>
      <w:r w:rsidR="00BA1A16" w:rsidRPr="00BA1A16">
        <w:rPr>
          <w:rFonts w:ascii="Courier New" w:hAnsi="Courier New"/>
          <w:color w:val="000000"/>
          <w:sz w:val="20"/>
          <w:szCs w:val="20"/>
        </w:rPr>
        <w:t xml:space="preserve">isando </w:t>
      </w:r>
      <w:r w:rsidR="00B94D95" w:rsidRPr="00B94D95">
        <w:rPr>
          <w:rFonts w:ascii="Courier New" w:hAnsi="Courier New"/>
          <w:color w:val="000000"/>
          <w:sz w:val="20"/>
          <w:szCs w:val="20"/>
        </w:rPr>
        <w:t xml:space="preserve">a contratação de empresa para construção </w:t>
      </w:r>
      <w:r w:rsidR="00700902">
        <w:rPr>
          <w:rFonts w:ascii="Courier New" w:hAnsi="Courier New"/>
          <w:color w:val="000000"/>
          <w:sz w:val="20"/>
          <w:szCs w:val="20"/>
        </w:rPr>
        <w:t xml:space="preserve">da segunda fase da revitalização da Praça da Gruta, conforme Contrato de Repasse OGU nº. 914424/2021, Operação 1078262-32. </w:t>
      </w:r>
      <w:r w:rsidR="002A1BDF">
        <w:rPr>
          <w:rFonts w:ascii="Courier New" w:hAnsi="Courier New"/>
          <w:color w:val="000000"/>
          <w:sz w:val="20"/>
          <w:szCs w:val="20"/>
        </w:rPr>
        <w:t>Verificou-se que após análise acurada do teor da proposta da licitante vencedora do certame</w:t>
      </w:r>
      <w:r w:rsidR="005353AB">
        <w:rPr>
          <w:rFonts w:ascii="Courier New" w:hAnsi="Courier New"/>
          <w:color w:val="000000"/>
          <w:sz w:val="20"/>
          <w:szCs w:val="20"/>
        </w:rPr>
        <w:t xml:space="preserve"> RENATO ANTONIO DA SILVA TONIOLO</w:t>
      </w:r>
      <w:r w:rsidR="002A1BDF">
        <w:rPr>
          <w:rFonts w:ascii="Courier New" w:hAnsi="Courier New"/>
          <w:color w:val="000000"/>
          <w:sz w:val="20"/>
          <w:szCs w:val="20"/>
        </w:rPr>
        <w:t xml:space="preserve">, ocorreu uma discrepância no somatório dos valores na qual perfazem o montante geral da referida proposta. O setor de Engenharia da Prefeitura realizou </w:t>
      </w:r>
      <w:r w:rsidR="005353AB">
        <w:rPr>
          <w:rFonts w:ascii="Courier New" w:hAnsi="Courier New"/>
          <w:color w:val="000000"/>
          <w:sz w:val="20"/>
          <w:szCs w:val="20"/>
        </w:rPr>
        <w:t>análise da planilha da proposta da vencedora e elencou a inconsistência. Diante do exposto a Comissão Permanente de Licitações procedeu com a adequação dentro do Processo, conforme aventam os mapas comparativos de preços e de apuração de resultados (anexos). Então retifica-se o resultado</w:t>
      </w:r>
      <w:r w:rsidR="00497D2A">
        <w:rPr>
          <w:rFonts w:ascii="Courier New" w:hAnsi="Courier New"/>
          <w:color w:val="000000"/>
          <w:sz w:val="20"/>
          <w:szCs w:val="20"/>
        </w:rPr>
        <w:t xml:space="preserve"> final</w:t>
      </w:r>
      <w:r w:rsidR="005353AB">
        <w:rPr>
          <w:rFonts w:ascii="Courier New" w:hAnsi="Courier New"/>
          <w:color w:val="000000"/>
          <w:sz w:val="20"/>
          <w:szCs w:val="20"/>
        </w:rPr>
        <w:t xml:space="preserve"> do julgamento e onde se lia o </w:t>
      </w:r>
      <w:r w:rsidR="005353AB" w:rsidRPr="005353AB">
        <w:rPr>
          <w:rFonts w:ascii="Courier New" w:hAnsi="Courier New"/>
          <w:b/>
          <w:color w:val="000000"/>
          <w:sz w:val="20"/>
          <w:szCs w:val="20"/>
        </w:rPr>
        <w:t>valor</w:t>
      </w:r>
      <w:r w:rsidR="00497D2A">
        <w:rPr>
          <w:rFonts w:ascii="Courier New" w:hAnsi="Courier New"/>
          <w:b/>
          <w:color w:val="000000"/>
          <w:sz w:val="20"/>
          <w:szCs w:val="20"/>
        </w:rPr>
        <w:t xml:space="preserve"> total da proposta da licitante vencedora</w:t>
      </w:r>
      <w:r w:rsidR="005353AB" w:rsidRPr="005353AB">
        <w:rPr>
          <w:rFonts w:ascii="Courier New" w:hAnsi="Courier New"/>
          <w:b/>
          <w:color w:val="000000"/>
          <w:sz w:val="20"/>
          <w:szCs w:val="20"/>
        </w:rPr>
        <w:t xml:space="preserve"> d</w:t>
      </w:r>
      <w:r w:rsidR="005353AB">
        <w:rPr>
          <w:rFonts w:ascii="Courier New" w:hAnsi="Courier New"/>
          <w:b/>
          <w:color w:val="000000"/>
          <w:sz w:val="20"/>
          <w:szCs w:val="20"/>
        </w:rPr>
        <w:t>e R$ 491.496,23;</w:t>
      </w:r>
      <w:r w:rsidR="005353AB" w:rsidRPr="005353AB">
        <w:rPr>
          <w:rFonts w:ascii="Courier New" w:hAnsi="Courier New"/>
          <w:b/>
          <w:color w:val="000000"/>
          <w:sz w:val="20"/>
          <w:szCs w:val="20"/>
        </w:rPr>
        <w:t xml:space="preserve"> leia-se R$ 488.540,31</w:t>
      </w:r>
      <w:r w:rsidR="005353AB">
        <w:rPr>
          <w:rFonts w:ascii="Courier New" w:hAnsi="Courier New"/>
          <w:b/>
          <w:color w:val="000000"/>
          <w:sz w:val="20"/>
          <w:szCs w:val="20"/>
        </w:rPr>
        <w:t xml:space="preserve">, </w:t>
      </w:r>
      <w:r w:rsidR="005353AB">
        <w:rPr>
          <w:rFonts w:ascii="Courier New" w:hAnsi="Courier New"/>
          <w:color w:val="000000"/>
          <w:sz w:val="20"/>
          <w:szCs w:val="20"/>
        </w:rPr>
        <w:t xml:space="preserve">nos termos da Planilha Orçamentária </w:t>
      </w:r>
      <w:r w:rsidR="005353AB" w:rsidRPr="005353AB">
        <w:rPr>
          <w:rFonts w:ascii="Courier New" w:hAnsi="Courier New"/>
          <w:color w:val="000000"/>
          <w:sz w:val="20"/>
          <w:szCs w:val="20"/>
        </w:rPr>
        <w:t>anexa.</w:t>
      </w:r>
      <w:r w:rsidR="005353AB">
        <w:rPr>
          <w:rFonts w:ascii="Courier New" w:hAnsi="Courier New"/>
          <w:color w:val="000000"/>
          <w:sz w:val="20"/>
          <w:szCs w:val="20"/>
        </w:rPr>
        <w:t xml:space="preserve"> Sendo que as demais disposições permanecem inalteradas.</w:t>
      </w:r>
      <w:r w:rsidR="00C053C7">
        <w:rPr>
          <w:rFonts w:ascii="Courier New" w:hAnsi="Courier New"/>
          <w:color w:val="000000"/>
          <w:sz w:val="21"/>
          <w:szCs w:val="21"/>
        </w:rPr>
        <w:t xml:space="preserve"> </w:t>
      </w:r>
      <w:r w:rsidR="00CF25B6" w:rsidRPr="006C1D5B">
        <w:rPr>
          <w:rFonts w:ascii="Courier New" w:hAnsi="Courier New"/>
          <w:color w:val="000000"/>
          <w:sz w:val="21"/>
          <w:szCs w:val="21"/>
        </w:rPr>
        <w:t>Nada mais havendo a constar, foi lavrado o presente termo que será assinado pelos Membros da Comissão e presente.</w:t>
      </w:r>
    </w:p>
    <w:p w:rsidR="00FD2845" w:rsidRDefault="00FD2845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3077ED" w:rsidRDefault="0072474C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Comissão:</w:t>
      </w:r>
    </w:p>
    <w:p w:rsidR="003077ED" w:rsidRDefault="003077ED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813E7F" w:rsidRDefault="00813E7F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813E7F" w:rsidRDefault="00813E7F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256D80" w:rsidRDefault="00256D80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256D80" w:rsidRDefault="00C053C7" w:rsidP="00813E7F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proofErr w:type="spellStart"/>
      <w:r>
        <w:rPr>
          <w:rFonts w:ascii="Courier New" w:hAnsi="Courier New"/>
          <w:color w:val="000000"/>
          <w:sz w:val="20"/>
          <w:szCs w:val="20"/>
        </w:rPr>
        <w:t>Caren</w:t>
      </w:r>
      <w:proofErr w:type="spellEnd"/>
      <w:r>
        <w:rPr>
          <w:rFonts w:ascii="Courier New" w:hAnsi="Courier New"/>
          <w:color w:val="000000"/>
          <w:sz w:val="20"/>
          <w:szCs w:val="20"/>
        </w:rPr>
        <w:t xml:space="preserve"> Renata </w:t>
      </w:r>
      <w:proofErr w:type="spellStart"/>
      <w:r>
        <w:rPr>
          <w:rFonts w:ascii="Courier New" w:hAnsi="Courier New"/>
          <w:color w:val="000000"/>
          <w:sz w:val="20"/>
          <w:szCs w:val="20"/>
        </w:rPr>
        <w:t>Crestani</w:t>
      </w:r>
      <w:proofErr w:type="spellEnd"/>
      <w:r>
        <w:rPr>
          <w:rFonts w:ascii="Courier New" w:hAnsi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color w:val="000000"/>
          <w:sz w:val="20"/>
          <w:szCs w:val="20"/>
        </w:rPr>
        <w:t>Gollo</w:t>
      </w:r>
      <w:proofErr w:type="spellEnd"/>
      <w:r w:rsidR="00813E7F">
        <w:rPr>
          <w:rFonts w:ascii="Courier New" w:hAnsi="Courier New"/>
          <w:color w:val="000000"/>
          <w:sz w:val="20"/>
          <w:szCs w:val="20"/>
        </w:rPr>
        <w:br/>
        <w:t>Membro</w:t>
      </w:r>
    </w:p>
    <w:p w:rsidR="00256D80" w:rsidRDefault="00256D80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813E7F" w:rsidRDefault="00813E7F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3077ED" w:rsidRDefault="0072474C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Daniel Marin</w:t>
      </w:r>
      <w:r>
        <w:rPr>
          <w:rFonts w:ascii="Courier New" w:hAnsi="Courier New"/>
          <w:color w:val="000000"/>
          <w:sz w:val="20"/>
          <w:szCs w:val="20"/>
        </w:rPr>
        <w:br/>
      </w:r>
      <w:r w:rsidR="00C9072A">
        <w:rPr>
          <w:rFonts w:ascii="Courier New" w:hAnsi="Courier New"/>
          <w:color w:val="000000"/>
          <w:sz w:val="20"/>
          <w:szCs w:val="20"/>
        </w:rPr>
        <w:t>Membro</w:t>
      </w: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3077ED" w:rsidRDefault="003077ED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 w:rsidP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proofErr w:type="spellStart"/>
      <w:r>
        <w:rPr>
          <w:rFonts w:ascii="Courier New" w:hAnsi="Courier New"/>
          <w:color w:val="000000"/>
          <w:sz w:val="20"/>
          <w:szCs w:val="20"/>
        </w:rPr>
        <w:t>Taíse</w:t>
      </w:r>
      <w:proofErr w:type="spellEnd"/>
      <w:r>
        <w:rPr>
          <w:rFonts w:ascii="Courier New" w:hAnsi="Courier New"/>
          <w:color w:val="000000"/>
          <w:sz w:val="20"/>
          <w:szCs w:val="20"/>
        </w:rPr>
        <w:t xml:space="preserve"> Martinelli</w:t>
      </w:r>
    </w:p>
    <w:p w:rsidR="004E3B66" w:rsidRDefault="00CF25B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Membro</w:t>
      </w:r>
    </w:p>
    <w:sectPr w:rsidR="004E3B66" w:rsidSect="00C053C7">
      <w:headerReference w:type="default" r:id="rId6"/>
      <w:pgSz w:w="11906" w:h="16838"/>
      <w:pgMar w:top="1134" w:right="1134" w:bottom="993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BDF" w:rsidRDefault="002A1BDF" w:rsidP="003077ED">
      <w:r>
        <w:separator/>
      </w:r>
    </w:p>
  </w:endnote>
  <w:endnote w:type="continuationSeparator" w:id="0">
    <w:p w:rsidR="002A1BDF" w:rsidRDefault="002A1BDF" w:rsidP="00307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BDF" w:rsidRDefault="002A1BDF" w:rsidP="003077ED">
      <w:r w:rsidRPr="003077ED">
        <w:rPr>
          <w:color w:val="000000"/>
        </w:rPr>
        <w:separator/>
      </w:r>
    </w:p>
  </w:footnote>
  <w:footnote w:type="continuationSeparator" w:id="0">
    <w:p w:rsidR="002A1BDF" w:rsidRDefault="002A1BDF" w:rsidP="00307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BDF" w:rsidRDefault="002A1BDF">
    <w:pPr>
      <w:pStyle w:val="Textbody"/>
      <w:jc w:val="center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17280</wp:posOffset>
          </wp:positionH>
          <wp:positionV relativeFrom="paragraph">
            <wp:posOffset>15120</wp:posOffset>
          </wp:positionV>
          <wp:extent cx="771480" cy="923759"/>
          <wp:effectExtent l="0" t="0" r="0" b="0"/>
          <wp:wrapTopAndBottom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480" cy="92375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</w:rPr>
      <w:t>ESTADO DO RIO GRANDE DO SUL</w:t>
    </w:r>
  </w:p>
  <w:p w:rsidR="002A1BDF" w:rsidRDefault="002A1BDF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PREFEITURA MUNICIPAL DE PAULO BENTO</w:t>
    </w:r>
  </w:p>
  <w:p w:rsidR="002A1BDF" w:rsidRDefault="002A1BDF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Av. Irmãs Consolata, 189 CEP 99718-000</w:t>
    </w:r>
  </w:p>
  <w:p w:rsidR="002A1BDF" w:rsidRDefault="002A1BDF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PAULO BENTO – RS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77ED"/>
    <w:rsid w:val="00010178"/>
    <w:rsid w:val="00030D49"/>
    <w:rsid w:val="0017293A"/>
    <w:rsid w:val="00175D53"/>
    <w:rsid w:val="00186245"/>
    <w:rsid w:val="0020371F"/>
    <w:rsid w:val="00256D80"/>
    <w:rsid w:val="002A1BDF"/>
    <w:rsid w:val="003077ED"/>
    <w:rsid w:val="003558A5"/>
    <w:rsid w:val="003756F4"/>
    <w:rsid w:val="003B252F"/>
    <w:rsid w:val="004231D2"/>
    <w:rsid w:val="004720D8"/>
    <w:rsid w:val="00491C2F"/>
    <w:rsid w:val="00492C06"/>
    <w:rsid w:val="00497D2A"/>
    <w:rsid w:val="004D195C"/>
    <w:rsid w:val="004E3B66"/>
    <w:rsid w:val="00502F8D"/>
    <w:rsid w:val="005353AB"/>
    <w:rsid w:val="00564E92"/>
    <w:rsid w:val="005E602F"/>
    <w:rsid w:val="00617510"/>
    <w:rsid w:val="006B7053"/>
    <w:rsid w:val="006C318C"/>
    <w:rsid w:val="00700902"/>
    <w:rsid w:val="0072474C"/>
    <w:rsid w:val="0074799C"/>
    <w:rsid w:val="007810FE"/>
    <w:rsid w:val="007A41D7"/>
    <w:rsid w:val="007D63B9"/>
    <w:rsid w:val="007D700E"/>
    <w:rsid w:val="00813E7F"/>
    <w:rsid w:val="008240F0"/>
    <w:rsid w:val="008A5272"/>
    <w:rsid w:val="008B1281"/>
    <w:rsid w:val="008D6D74"/>
    <w:rsid w:val="008F3F25"/>
    <w:rsid w:val="009150A4"/>
    <w:rsid w:val="00983AAF"/>
    <w:rsid w:val="009D7C46"/>
    <w:rsid w:val="009E1CD4"/>
    <w:rsid w:val="009F1D24"/>
    <w:rsid w:val="00A06817"/>
    <w:rsid w:val="00A35FF0"/>
    <w:rsid w:val="00B0361E"/>
    <w:rsid w:val="00B94D95"/>
    <w:rsid w:val="00BA1A16"/>
    <w:rsid w:val="00BC192E"/>
    <w:rsid w:val="00BD3887"/>
    <w:rsid w:val="00BF170B"/>
    <w:rsid w:val="00C053C7"/>
    <w:rsid w:val="00C9072A"/>
    <w:rsid w:val="00CA7282"/>
    <w:rsid w:val="00CE5987"/>
    <w:rsid w:val="00CF25B6"/>
    <w:rsid w:val="00E52F67"/>
    <w:rsid w:val="00ED3D0F"/>
    <w:rsid w:val="00EF1FC1"/>
    <w:rsid w:val="00F31131"/>
    <w:rsid w:val="00F95D3B"/>
    <w:rsid w:val="00FB55D4"/>
    <w:rsid w:val="00FB6ED7"/>
    <w:rsid w:val="00FC3C70"/>
    <w:rsid w:val="00FD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077ED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077ED"/>
    <w:pPr>
      <w:suppressAutoHyphens/>
    </w:pPr>
  </w:style>
  <w:style w:type="paragraph" w:customStyle="1" w:styleId="Heading">
    <w:name w:val="Heading"/>
    <w:basedOn w:val="Standard"/>
    <w:next w:val="Textbody"/>
    <w:rsid w:val="003077E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3077ED"/>
    <w:pPr>
      <w:spacing w:after="120"/>
    </w:pPr>
  </w:style>
  <w:style w:type="paragraph" w:styleId="Subttulo">
    <w:name w:val="Subtitle"/>
    <w:basedOn w:val="Heading"/>
    <w:next w:val="Textbody"/>
    <w:rsid w:val="003077ED"/>
    <w:pPr>
      <w:jc w:val="center"/>
    </w:pPr>
    <w:rPr>
      <w:i/>
      <w:iCs/>
    </w:rPr>
  </w:style>
  <w:style w:type="paragraph" w:styleId="Lista">
    <w:name w:val="List"/>
    <w:basedOn w:val="Textbody"/>
    <w:rsid w:val="003077ED"/>
  </w:style>
  <w:style w:type="paragraph" w:customStyle="1" w:styleId="Caption">
    <w:name w:val="Caption"/>
    <w:basedOn w:val="Standard"/>
    <w:rsid w:val="003077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077ED"/>
    <w:pPr>
      <w:suppressLineNumbers/>
    </w:pPr>
  </w:style>
  <w:style w:type="paragraph" w:customStyle="1" w:styleId="Footnote">
    <w:name w:val="Footnote"/>
    <w:basedOn w:val="Standard"/>
    <w:rsid w:val="003077ED"/>
    <w:pPr>
      <w:suppressLineNumbers/>
      <w:ind w:left="283" w:hanging="283"/>
    </w:pPr>
    <w:rPr>
      <w:sz w:val="20"/>
      <w:szCs w:val="20"/>
    </w:rPr>
  </w:style>
  <w:style w:type="paragraph" w:customStyle="1" w:styleId="Header">
    <w:name w:val="Header"/>
    <w:basedOn w:val="Standard"/>
    <w:rsid w:val="003077ED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Standard"/>
    <w:rsid w:val="003077ED"/>
    <w:pPr>
      <w:spacing w:after="283"/>
      <w:ind w:left="567" w:right="567"/>
    </w:pPr>
  </w:style>
  <w:style w:type="paragraph" w:styleId="Ttulo">
    <w:name w:val="Title"/>
    <w:basedOn w:val="Heading"/>
    <w:next w:val="Textbody"/>
    <w:rsid w:val="003077ED"/>
    <w:pPr>
      <w:jc w:val="center"/>
    </w:pPr>
    <w:rPr>
      <w:b/>
      <w:bCs/>
      <w:sz w:val="56"/>
      <w:szCs w:val="56"/>
    </w:rPr>
  </w:style>
  <w:style w:type="paragraph" w:customStyle="1" w:styleId="Heading1">
    <w:name w:val="Heading 1"/>
    <w:basedOn w:val="Heading"/>
    <w:next w:val="Textbody"/>
    <w:rsid w:val="003077ED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3077ED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3077ED"/>
    <w:pPr>
      <w:spacing w:before="140"/>
      <w:outlineLvl w:val="2"/>
    </w:pPr>
    <w:rPr>
      <w:b/>
      <w:bCs/>
    </w:rPr>
  </w:style>
  <w:style w:type="character" w:customStyle="1" w:styleId="FootnoteSymbol">
    <w:name w:val="Footnote Symbol"/>
    <w:rsid w:val="003077ED"/>
  </w:style>
  <w:style w:type="character" w:customStyle="1" w:styleId="Footnoteanchor">
    <w:name w:val="Footnote anchor"/>
    <w:rsid w:val="003077ED"/>
    <w:rPr>
      <w:position w:val="0"/>
      <w:vertAlign w:val="superscript"/>
    </w:rPr>
  </w:style>
  <w:style w:type="character" w:customStyle="1" w:styleId="NumberingSymbols">
    <w:name w:val="Numbering Symbols"/>
    <w:rsid w:val="003077ED"/>
  </w:style>
  <w:style w:type="paragraph" w:styleId="Cabealho">
    <w:name w:val="header"/>
    <w:basedOn w:val="Normal"/>
    <w:link w:val="CabealhoChar"/>
    <w:uiPriority w:val="99"/>
    <w:semiHidden/>
    <w:unhideWhenUsed/>
    <w:rsid w:val="003077ED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077ED"/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Usuario01</dc:creator>
  <cp:lastModifiedBy>Daniel</cp:lastModifiedBy>
  <cp:revision>6</cp:revision>
  <cp:lastPrinted>2023-09-01T17:09:00Z</cp:lastPrinted>
  <dcterms:created xsi:type="dcterms:W3CDTF">2023-07-12T12:51:00Z</dcterms:created>
  <dcterms:modified xsi:type="dcterms:W3CDTF">2023-09-01T17:13:00Z</dcterms:modified>
</cp:coreProperties>
</file>